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243"/>
        <w:gridCol w:w="5245"/>
      </w:tblGrid>
      <w:tr w:rsidR="00A65B0B" w:rsidRPr="00A822D9">
        <w:trPr>
          <w:trHeight w:val="5103"/>
        </w:trPr>
        <w:tc>
          <w:tcPr>
            <w:tcW w:w="5351" w:type="dxa"/>
          </w:tcPr>
          <w:p w:rsidR="00A65B0B" w:rsidRPr="00A822D9" w:rsidRDefault="00A65B0B" w:rsidP="00606517">
            <w:pPr>
              <w:widowControl w:val="0"/>
              <w:ind w:right="-1278"/>
              <w:jc w:val="left"/>
            </w:pPr>
          </w:p>
        </w:tc>
        <w:tc>
          <w:tcPr>
            <w:tcW w:w="5353" w:type="dxa"/>
          </w:tcPr>
          <w:p w:rsidR="00A65B0B" w:rsidRPr="00E80023" w:rsidRDefault="00B45E91" w:rsidP="00CF1D83">
            <w:pPr>
              <w:widowControl w:val="0"/>
              <w:ind w:left="994"/>
              <w:jc w:val="left"/>
              <w:rPr>
                <w:sz w:val="24"/>
                <w:szCs w:val="24"/>
              </w:rPr>
            </w:pPr>
            <w:r w:rsidRPr="00403A39">
              <w:rPr>
                <w:sz w:val="24"/>
                <w:szCs w:val="24"/>
              </w:rPr>
              <w:t>Приложение</w:t>
            </w:r>
            <w:r w:rsidR="0026316A" w:rsidRPr="00403A39">
              <w:rPr>
                <w:sz w:val="24"/>
                <w:szCs w:val="24"/>
              </w:rPr>
              <w:t xml:space="preserve"> №</w:t>
            </w:r>
            <w:r w:rsidR="00214867" w:rsidRPr="00403A39">
              <w:rPr>
                <w:sz w:val="24"/>
                <w:szCs w:val="24"/>
              </w:rPr>
              <w:t>1</w:t>
            </w:r>
          </w:p>
          <w:p w:rsidR="00A65B0B" w:rsidRPr="00403A39" w:rsidRDefault="00A65B0B" w:rsidP="00606517">
            <w:pPr>
              <w:widowControl w:val="0"/>
              <w:ind w:firstLine="994"/>
              <w:jc w:val="left"/>
              <w:rPr>
                <w:sz w:val="24"/>
                <w:szCs w:val="24"/>
              </w:rPr>
            </w:pPr>
          </w:p>
          <w:p w:rsidR="00EA257A" w:rsidRPr="00403A39" w:rsidRDefault="00A65B0B" w:rsidP="00606517">
            <w:pPr>
              <w:widowControl w:val="0"/>
              <w:ind w:firstLine="994"/>
              <w:jc w:val="left"/>
              <w:rPr>
                <w:sz w:val="24"/>
                <w:szCs w:val="24"/>
              </w:rPr>
            </w:pPr>
            <w:r w:rsidRPr="00403A39">
              <w:rPr>
                <w:sz w:val="24"/>
                <w:szCs w:val="24"/>
              </w:rPr>
              <w:t xml:space="preserve">к </w:t>
            </w:r>
            <w:bookmarkStart w:id="0" w:name="ТитулПриказ"/>
            <w:r w:rsidR="00EA257A" w:rsidRPr="00403A39">
              <w:rPr>
                <w:sz w:val="24"/>
                <w:szCs w:val="24"/>
              </w:rPr>
              <w:fldChar w:fldCharType="begin">
                <w:ffData>
                  <w:name w:val="ТитулПриказ"/>
                  <w:enabled/>
                  <w:calcOnExit w:val="0"/>
                  <w:textInput>
                    <w:default w:val="распоряжению (приказу)"/>
                  </w:textInput>
                </w:ffData>
              </w:fldChar>
            </w:r>
            <w:r w:rsidR="00EA257A" w:rsidRPr="00403A39">
              <w:rPr>
                <w:sz w:val="24"/>
                <w:szCs w:val="24"/>
              </w:rPr>
              <w:instrText xml:space="preserve"> FORMTEXT </w:instrText>
            </w:r>
            <w:r w:rsidR="00EA257A" w:rsidRPr="00403A39">
              <w:rPr>
                <w:sz w:val="24"/>
                <w:szCs w:val="24"/>
              </w:rPr>
            </w:r>
            <w:r w:rsidR="00EA257A" w:rsidRPr="00403A39">
              <w:rPr>
                <w:sz w:val="24"/>
                <w:szCs w:val="24"/>
              </w:rPr>
              <w:fldChar w:fldCharType="separate"/>
            </w:r>
            <w:r w:rsidR="00EA257A" w:rsidRPr="00403A39">
              <w:rPr>
                <w:noProof/>
                <w:sz w:val="24"/>
                <w:szCs w:val="24"/>
              </w:rPr>
              <w:t xml:space="preserve">распоряжению </w:t>
            </w:r>
            <w:r w:rsidR="00EA257A" w:rsidRPr="00403A39">
              <w:rPr>
                <w:sz w:val="24"/>
                <w:szCs w:val="24"/>
              </w:rPr>
              <w:fldChar w:fldCharType="end"/>
            </w:r>
            <w:bookmarkEnd w:id="0"/>
          </w:p>
          <w:bookmarkStart w:id="1" w:name="ТитулЗаказчик1"/>
          <w:p w:rsidR="002E6C1D" w:rsidRPr="002E6C1D" w:rsidRDefault="00EA257A" w:rsidP="002E6C1D">
            <w:pPr>
              <w:widowControl w:val="0"/>
              <w:ind w:firstLine="994"/>
              <w:jc w:val="left"/>
              <w:rPr>
                <w:sz w:val="24"/>
                <w:szCs w:val="24"/>
              </w:rPr>
            </w:pPr>
            <w:r w:rsidRPr="00403A39">
              <w:rPr>
                <w:sz w:val="24"/>
                <w:szCs w:val="24"/>
              </w:rPr>
              <w:fldChar w:fldCharType="begin">
                <w:ffData>
                  <w:name w:val="ТитулЗаказчик1"/>
                  <w:enabled/>
                  <w:calcOnExit w:val="0"/>
                  <w:textInput>
                    <w:default w:val="(руководитель, наименование заказчика)"/>
                  </w:textInput>
                </w:ffData>
              </w:fldChar>
            </w:r>
            <w:r w:rsidRPr="00403A39">
              <w:rPr>
                <w:sz w:val="24"/>
                <w:szCs w:val="24"/>
              </w:rPr>
              <w:instrText xml:space="preserve"> FORMTEXT </w:instrText>
            </w:r>
            <w:r w:rsidRPr="00403A39">
              <w:rPr>
                <w:sz w:val="24"/>
                <w:szCs w:val="24"/>
              </w:rPr>
            </w:r>
            <w:r w:rsidRPr="00403A39">
              <w:rPr>
                <w:sz w:val="24"/>
                <w:szCs w:val="24"/>
              </w:rPr>
              <w:fldChar w:fldCharType="separate"/>
            </w:r>
            <w:r w:rsidR="002E6C1D" w:rsidRPr="002E6C1D">
              <w:rPr>
                <w:sz w:val="24"/>
                <w:szCs w:val="24"/>
              </w:rPr>
              <w:t>_________________М.Н. Веретенников</w:t>
            </w:r>
            <w:r w:rsidR="00147A6D">
              <w:rPr>
                <w:sz w:val="24"/>
                <w:szCs w:val="24"/>
              </w:rPr>
              <w:t>а</w:t>
            </w:r>
          </w:p>
          <w:p w:rsidR="00A65B0B" w:rsidRPr="00403A39" w:rsidRDefault="002E6C1D" w:rsidP="002E6C1D">
            <w:pPr>
              <w:widowControl w:val="0"/>
              <w:ind w:firstLine="994"/>
              <w:jc w:val="left"/>
              <w:rPr>
                <w:sz w:val="24"/>
                <w:szCs w:val="24"/>
              </w:rPr>
            </w:pPr>
            <w:r w:rsidRPr="002E6C1D">
              <w:rPr>
                <w:sz w:val="24"/>
                <w:szCs w:val="24"/>
              </w:rPr>
              <w:t>ГУП комбинат "Тепличный"</w:t>
            </w:r>
            <w:r w:rsidR="00EA257A" w:rsidRPr="00403A39">
              <w:rPr>
                <w:sz w:val="24"/>
                <w:szCs w:val="24"/>
              </w:rPr>
              <w:fldChar w:fldCharType="end"/>
            </w:r>
            <w:bookmarkEnd w:id="1"/>
          </w:p>
          <w:p w:rsidR="00A65B0B" w:rsidRPr="00403A39" w:rsidRDefault="00A65B0B" w:rsidP="00606517">
            <w:pPr>
              <w:widowControl w:val="0"/>
              <w:ind w:firstLine="994"/>
              <w:jc w:val="center"/>
              <w:rPr>
                <w:sz w:val="24"/>
                <w:szCs w:val="24"/>
              </w:rPr>
            </w:pPr>
          </w:p>
          <w:bookmarkStart w:id="2" w:name="ТитулДатаПриказа"/>
          <w:p w:rsidR="00A65B0B" w:rsidRPr="00A822D9" w:rsidRDefault="00FE376B" w:rsidP="00D34CA9">
            <w:pPr>
              <w:widowControl w:val="0"/>
              <w:ind w:firstLine="994"/>
              <w:jc w:val="left"/>
            </w:pPr>
            <w:r w:rsidRPr="00403A39">
              <w:rPr>
                <w:sz w:val="24"/>
                <w:szCs w:val="24"/>
              </w:rPr>
              <w:fldChar w:fldCharType="begin">
                <w:ffData>
                  <w:name w:val="ТитулДатаПриказа"/>
                  <w:enabled/>
                  <w:calcOnExit w:val="0"/>
                  <w:textInput>
                    <w:default w:val="дата распоряжения (приказа)"/>
                  </w:textInput>
                </w:ffData>
              </w:fldChar>
            </w:r>
            <w:r w:rsidRPr="00403A39">
              <w:rPr>
                <w:sz w:val="24"/>
                <w:szCs w:val="24"/>
              </w:rPr>
              <w:instrText xml:space="preserve"> FORMTEXT </w:instrText>
            </w:r>
            <w:r w:rsidRPr="00403A39">
              <w:rPr>
                <w:sz w:val="24"/>
                <w:szCs w:val="24"/>
              </w:rPr>
            </w:r>
            <w:r w:rsidRPr="00403A39">
              <w:rPr>
                <w:sz w:val="24"/>
                <w:szCs w:val="24"/>
              </w:rPr>
              <w:fldChar w:fldCharType="separate"/>
            </w:r>
            <w:r w:rsidR="002E6C1D">
              <w:rPr>
                <w:sz w:val="24"/>
                <w:szCs w:val="24"/>
              </w:rPr>
              <w:t>12.01.2018г.</w:t>
            </w:r>
            <w:r w:rsidRPr="00403A39">
              <w:rPr>
                <w:sz w:val="24"/>
                <w:szCs w:val="24"/>
              </w:rPr>
              <w:fldChar w:fldCharType="end"/>
            </w:r>
            <w:bookmarkEnd w:id="2"/>
            <w:r w:rsidR="00826BA4" w:rsidRPr="00403A39">
              <w:rPr>
                <w:sz w:val="24"/>
                <w:szCs w:val="24"/>
              </w:rPr>
              <w:t xml:space="preserve"> </w:t>
            </w:r>
            <w:r w:rsidR="00A65B0B" w:rsidRPr="00403A39">
              <w:rPr>
                <w:sz w:val="24"/>
                <w:szCs w:val="24"/>
              </w:rPr>
              <w:t xml:space="preserve">г. № </w:t>
            </w:r>
            <w:bookmarkStart w:id="3" w:name="ТитулНомерПриказа"/>
            <w:r w:rsidR="00826BA4" w:rsidRPr="00403A39">
              <w:rPr>
                <w:sz w:val="24"/>
                <w:szCs w:val="24"/>
              </w:rPr>
              <w:fldChar w:fldCharType="begin">
                <w:ffData>
                  <w:name w:val="ТитулНомерПриказа"/>
                  <w:enabled/>
                  <w:calcOnExit w:val="0"/>
                  <w:textInput/>
                </w:ffData>
              </w:fldChar>
            </w:r>
            <w:r w:rsidR="00826BA4" w:rsidRPr="00403A39">
              <w:rPr>
                <w:sz w:val="24"/>
                <w:szCs w:val="24"/>
              </w:rPr>
              <w:instrText xml:space="preserve"> FORMTEXT </w:instrText>
            </w:r>
            <w:r w:rsidR="00826BA4" w:rsidRPr="00403A39">
              <w:rPr>
                <w:sz w:val="24"/>
                <w:szCs w:val="24"/>
              </w:rPr>
            </w:r>
            <w:r w:rsidR="00826BA4" w:rsidRPr="00403A39">
              <w:rPr>
                <w:sz w:val="24"/>
                <w:szCs w:val="24"/>
              </w:rPr>
              <w:fldChar w:fldCharType="separate"/>
            </w:r>
            <w:r w:rsidR="00D34CA9">
              <w:rPr>
                <w:sz w:val="24"/>
                <w:szCs w:val="24"/>
              </w:rPr>
              <w:t>6</w:t>
            </w:r>
            <w:r w:rsidR="002E6C1D">
              <w:rPr>
                <w:noProof/>
                <w:sz w:val="24"/>
                <w:szCs w:val="24"/>
              </w:rPr>
              <w:t>-з</w:t>
            </w:r>
            <w:r w:rsidR="00826BA4" w:rsidRPr="00403A39">
              <w:rPr>
                <w:sz w:val="24"/>
                <w:szCs w:val="24"/>
              </w:rPr>
              <w:fldChar w:fldCharType="end"/>
            </w:r>
            <w:bookmarkEnd w:id="3"/>
          </w:p>
        </w:tc>
      </w:tr>
      <w:tr w:rsidR="009C258D" w:rsidRPr="00A822D9">
        <w:trPr>
          <w:trHeight w:val="8902"/>
        </w:trPr>
        <w:tc>
          <w:tcPr>
            <w:tcW w:w="10704" w:type="dxa"/>
            <w:gridSpan w:val="2"/>
          </w:tcPr>
          <w:p w:rsidR="009C258D" w:rsidRPr="00403A39" w:rsidRDefault="009C258D" w:rsidP="009C258D">
            <w:pPr>
              <w:keepNext/>
              <w:keepLines/>
              <w:widowControl w:val="0"/>
              <w:suppressLineNumbers/>
              <w:suppressAutoHyphens/>
              <w:spacing w:before="120" w:after="120"/>
              <w:jc w:val="center"/>
              <w:rPr>
                <w:b/>
                <w:bCs/>
                <w:sz w:val="52"/>
                <w:szCs w:val="52"/>
              </w:rPr>
            </w:pPr>
            <w:r w:rsidRPr="00403A39">
              <w:rPr>
                <w:b/>
                <w:bCs/>
                <w:shadow/>
                <w:sz w:val="52"/>
                <w:szCs w:val="52"/>
              </w:rPr>
              <w:t>ДОКУМЕНТАЦИЯ</w:t>
            </w:r>
          </w:p>
          <w:p w:rsidR="009C258D" w:rsidRPr="00403A39" w:rsidRDefault="009C258D" w:rsidP="009C258D">
            <w:pPr>
              <w:pStyle w:val="af2"/>
              <w:rPr>
                <w:i/>
                <w:sz w:val="28"/>
                <w:szCs w:val="28"/>
              </w:rPr>
            </w:pPr>
            <w:r w:rsidRPr="00403A39">
              <w:rPr>
                <w:sz w:val="28"/>
                <w:szCs w:val="28"/>
              </w:rPr>
              <w:t xml:space="preserve">об </w:t>
            </w:r>
            <w:r w:rsidR="00F53D74" w:rsidRPr="00403A39">
              <w:rPr>
                <w:sz w:val="28"/>
                <w:szCs w:val="28"/>
                <w:lang w:val="ru-RU"/>
              </w:rPr>
              <w:t>электронном аукционе</w:t>
            </w:r>
            <w:r w:rsidR="00403A39" w:rsidRPr="00403A39">
              <w:rPr>
                <w:sz w:val="28"/>
                <w:szCs w:val="28"/>
              </w:rPr>
              <w:t xml:space="preserve"> на</w:t>
            </w:r>
            <w:r w:rsidR="00403A39" w:rsidRPr="00403A39">
              <w:rPr>
                <w:sz w:val="28"/>
                <w:szCs w:val="28"/>
                <w:lang w:val="ru-RU"/>
              </w:rPr>
              <w:t xml:space="preserve"> </w:t>
            </w:r>
            <w:r w:rsidR="00403A39" w:rsidRPr="00403A39">
              <w:rPr>
                <w:sz w:val="28"/>
                <w:szCs w:val="28"/>
              </w:rPr>
              <w:t>право</w:t>
            </w:r>
            <w:r w:rsidR="00403A39" w:rsidRPr="00403A39">
              <w:rPr>
                <w:sz w:val="28"/>
                <w:szCs w:val="28"/>
                <w:lang w:val="ru-RU"/>
              </w:rPr>
              <w:t xml:space="preserve"> </w:t>
            </w:r>
            <w:r w:rsidRPr="00403A39">
              <w:rPr>
                <w:sz w:val="28"/>
                <w:szCs w:val="28"/>
              </w:rPr>
              <w:t xml:space="preserve">заключить </w:t>
            </w:r>
            <w:bookmarkStart w:id="4" w:name="ТитулКонтракт"/>
            <w:r w:rsidRPr="00403A39">
              <w:rPr>
                <w:sz w:val="28"/>
                <w:szCs w:val="28"/>
              </w:rPr>
              <w:fldChar w:fldCharType="begin">
                <w:ffData>
                  <w:name w:val="ТитулКонтракт"/>
                  <w:enabled/>
                  <w:calcOnExit w:val="0"/>
                  <w:textInput>
                    <w:default w:val="государственный контракт (или гражданско-правовой договор бюджетного учреждения)"/>
                  </w:textInput>
                </w:ffData>
              </w:fldChar>
            </w:r>
            <w:r w:rsidRPr="00403A39">
              <w:rPr>
                <w:sz w:val="28"/>
                <w:szCs w:val="28"/>
              </w:rPr>
              <w:instrText xml:space="preserve"> FORMTEXT </w:instrText>
            </w:r>
            <w:r w:rsidRPr="00403A39">
              <w:rPr>
                <w:sz w:val="28"/>
                <w:szCs w:val="28"/>
              </w:rPr>
            </w:r>
            <w:r w:rsidRPr="00403A39">
              <w:rPr>
                <w:sz w:val="28"/>
                <w:szCs w:val="28"/>
              </w:rPr>
              <w:fldChar w:fldCharType="separate"/>
            </w:r>
            <w:r w:rsidRPr="00403A39">
              <w:rPr>
                <w:noProof/>
                <w:sz w:val="28"/>
                <w:szCs w:val="28"/>
              </w:rPr>
              <w:t xml:space="preserve"> контракт </w:t>
            </w:r>
            <w:r w:rsidRPr="00403A39">
              <w:rPr>
                <w:sz w:val="28"/>
                <w:szCs w:val="28"/>
              </w:rPr>
              <w:fldChar w:fldCharType="end"/>
            </w:r>
            <w:bookmarkEnd w:id="4"/>
          </w:p>
          <w:p w:rsidR="009C258D" w:rsidRPr="00403A39" w:rsidRDefault="009C258D" w:rsidP="009C258D">
            <w:pPr>
              <w:pStyle w:val="af2"/>
              <w:rPr>
                <w:sz w:val="28"/>
                <w:szCs w:val="28"/>
              </w:rPr>
            </w:pPr>
            <w:r w:rsidRPr="00403A39">
              <w:rPr>
                <w:sz w:val="28"/>
                <w:szCs w:val="28"/>
                <w:lang w:val="ru-RU"/>
              </w:rPr>
              <w:t xml:space="preserve">на </w:t>
            </w:r>
            <w:bookmarkStart w:id="5" w:name="ТитулПредмет"/>
            <w:r w:rsidRPr="00403A39">
              <w:rPr>
                <w:sz w:val="28"/>
                <w:szCs w:val="28"/>
              </w:rPr>
              <w:fldChar w:fldCharType="begin">
                <w:ffData>
                  <w:name w:val="ТитулПредмет"/>
                  <w:enabled/>
                  <w:calcOnExit w:val="0"/>
                  <w:textInput>
                    <w:default w:val="поставку (наименование товара, если указывается товарный знак он должен сопровождаться словом «или эквивалент»), оказание услуг (указывается вид услуг), выполнение работ (наименование вида работ и объекта)"/>
                  </w:textInput>
                </w:ffData>
              </w:fldChar>
            </w:r>
            <w:r w:rsidRPr="00403A39">
              <w:rPr>
                <w:sz w:val="28"/>
                <w:szCs w:val="28"/>
              </w:rPr>
              <w:instrText xml:space="preserve"> FORMTEXT </w:instrText>
            </w:r>
            <w:r w:rsidRPr="00403A39">
              <w:rPr>
                <w:sz w:val="28"/>
                <w:szCs w:val="28"/>
              </w:rPr>
            </w:r>
            <w:r w:rsidRPr="00403A39">
              <w:rPr>
                <w:sz w:val="28"/>
                <w:szCs w:val="28"/>
              </w:rPr>
              <w:fldChar w:fldCharType="separate"/>
            </w:r>
            <w:r w:rsidR="006D5A51">
              <w:rPr>
                <w:sz w:val="28"/>
                <w:szCs w:val="28"/>
                <w:lang w:val="ru-RU"/>
              </w:rPr>
              <w:t>поставку сжиженного углеводородного газа через сеть АГЗС</w:t>
            </w:r>
            <w:r w:rsidRPr="00403A39">
              <w:rPr>
                <w:sz w:val="28"/>
                <w:szCs w:val="28"/>
              </w:rPr>
              <w:fldChar w:fldCharType="end"/>
            </w:r>
            <w:bookmarkEnd w:id="5"/>
          </w:p>
          <w:p w:rsidR="009C258D" w:rsidRPr="00403A39" w:rsidRDefault="009C258D" w:rsidP="009C258D">
            <w:pPr>
              <w:widowControl w:val="0"/>
              <w:jc w:val="center"/>
              <w:rPr>
                <w:sz w:val="28"/>
                <w:szCs w:val="28"/>
              </w:rPr>
            </w:pPr>
            <w:r w:rsidRPr="00403A39">
              <w:rPr>
                <w:sz w:val="28"/>
                <w:szCs w:val="28"/>
              </w:rPr>
              <w:t xml:space="preserve">для нужд </w:t>
            </w:r>
            <w:bookmarkStart w:id="6" w:name="ТитулЗаказчик2"/>
            <w:r w:rsidRPr="00403A39">
              <w:rPr>
                <w:sz w:val="28"/>
                <w:szCs w:val="28"/>
              </w:rPr>
              <w:fldChar w:fldCharType="begin">
                <w:ffData>
                  <w:name w:val="ТитулЗаказчик2"/>
                  <w:enabled/>
                  <w:calcOnExit w:val="0"/>
                  <w:textInput>
                    <w:default w:val="(наименование заказчика)"/>
                  </w:textInput>
                </w:ffData>
              </w:fldChar>
            </w:r>
            <w:r w:rsidRPr="00403A39">
              <w:rPr>
                <w:sz w:val="28"/>
                <w:szCs w:val="28"/>
              </w:rPr>
              <w:instrText xml:space="preserve"> FORMTEXT </w:instrText>
            </w:r>
            <w:r w:rsidRPr="00403A39">
              <w:rPr>
                <w:sz w:val="28"/>
                <w:szCs w:val="28"/>
              </w:rPr>
            </w:r>
            <w:r w:rsidRPr="00403A39">
              <w:rPr>
                <w:sz w:val="28"/>
                <w:szCs w:val="28"/>
              </w:rPr>
              <w:fldChar w:fldCharType="separate"/>
            </w:r>
            <w:r w:rsidR="002E6C1D" w:rsidRPr="002E6C1D">
              <w:rPr>
                <w:sz w:val="28"/>
                <w:szCs w:val="28"/>
              </w:rPr>
              <w:t>ГУП комбинат "Тепличный"</w:t>
            </w:r>
            <w:r w:rsidRPr="00403A39">
              <w:rPr>
                <w:sz w:val="28"/>
                <w:szCs w:val="28"/>
              </w:rPr>
              <w:fldChar w:fldCharType="end"/>
            </w:r>
            <w:bookmarkEnd w:id="6"/>
          </w:p>
          <w:p w:rsidR="00C01E90" w:rsidRPr="00A822D9" w:rsidRDefault="00C01E90" w:rsidP="009C258D">
            <w:pPr>
              <w:widowControl w:val="0"/>
              <w:jc w:val="center"/>
            </w:pPr>
          </w:p>
          <w:p w:rsidR="00C01E90" w:rsidRDefault="00C01E90" w:rsidP="009C258D">
            <w:pPr>
              <w:widowControl w:val="0"/>
              <w:jc w:val="center"/>
            </w:pPr>
          </w:p>
          <w:p w:rsidR="00CC7DBF" w:rsidRDefault="00CC7DBF" w:rsidP="009C258D">
            <w:pPr>
              <w:widowControl w:val="0"/>
              <w:jc w:val="center"/>
            </w:pPr>
          </w:p>
          <w:p w:rsidR="00CC7DBF" w:rsidRPr="00A822D9" w:rsidRDefault="00CC7DBF" w:rsidP="009C258D">
            <w:pPr>
              <w:widowControl w:val="0"/>
              <w:jc w:val="center"/>
            </w:pPr>
          </w:p>
          <w:bookmarkStart w:id="7" w:name="ТитулСМП1"/>
          <w:p w:rsidR="00CC7DBF" w:rsidRPr="00403A39" w:rsidRDefault="00CC7DBF" w:rsidP="00C01E90">
            <w:pPr>
              <w:widowControl w:val="0"/>
              <w:pBdr>
                <w:bottom w:val="single" w:sz="12" w:space="1" w:color="auto"/>
              </w:pBdr>
              <w:jc w:val="center"/>
              <w:rPr>
                <w:sz w:val="24"/>
              </w:rPr>
            </w:pPr>
            <w:r w:rsidRPr="00403A39">
              <w:rPr>
                <w:sz w:val="24"/>
                <w:lang w:val="en-US"/>
              </w:rPr>
              <w:fldChar w:fldCharType="begin">
                <w:ffData>
                  <w:name w:val="ТитулСМП1"/>
                  <w:enabled/>
                  <w:calcOnExit w:val="0"/>
                  <w:textInput/>
                </w:ffData>
              </w:fldChar>
            </w:r>
            <w:r w:rsidRPr="00403A39">
              <w:rPr>
                <w:sz w:val="24"/>
              </w:rPr>
              <w:instrText xml:space="preserve"> </w:instrText>
            </w:r>
            <w:r w:rsidRPr="00403A39">
              <w:rPr>
                <w:sz w:val="24"/>
                <w:lang w:val="en-US"/>
              </w:rPr>
              <w:instrText>FORMTEXT</w:instrText>
            </w:r>
            <w:r w:rsidRPr="00403A39">
              <w:rPr>
                <w:sz w:val="24"/>
              </w:rPr>
              <w:instrText xml:space="preserve"> </w:instrText>
            </w:r>
            <w:r w:rsidRPr="00403A39">
              <w:rPr>
                <w:sz w:val="24"/>
                <w:lang w:val="en-US"/>
              </w:rPr>
            </w:r>
            <w:r w:rsidRPr="00403A39">
              <w:rPr>
                <w:sz w:val="24"/>
                <w:lang w:val="en-US"/>
              </w:rPr>
              <w:fldChar w:fldCharType="separate"/>
            </w:r>
            <w:r w:rsidRPr="00403A39">
              <w:rPr>
                <w:sz w:val="24"/>
              </w:rPr>
              <w:t>ОСУЩЕСТВЛЯЕТСЯ ЗАКУПКА У СУБЪЕКТОВ МАЛОГО ПРЕДПРИНИМАТЕЛЬСТВА И (ИЛИ) СОЦИАЛЬНО ОРИЕНТИРОВАННЫХ НЕКОММЕРЧЕСКИХ ОРГАНИЗАЦИЙ</w:t>
            </w:r>
            <w:r w:rsidRPr="00403A39">
              <w:rPr>
                <w:sz w:val="24"/>
                <w:lang w:val="en-US"/>
              </w:rPr>
              <w:fldChar w:fldCharType="end"/>
            </w:r>
            <w:bookmarkEnd w:id="7"/>
          </w:p>
          <w:bookmarkStart w:id="8" w:name="ТитулСМП2"/>
          <w:p w:rsidR="00CC7DBF" w:rsidRPr="00403A39" w:rsidRDefault="00CC7DBF" w:rsidP="00361698">
            <w:pPr>
              <w:widowControl w:val="0"/>
              <w:jc w:val="center"/>
              <w:rPr>
                <w:sz w:val="24"/>
              </w:rPr>
            </w:pPr>
            <w:r w:rsidRPr="00403A39">
              <w:rPr>
                <w:sz w:val="24"/>
              </w:rPr>
              <w:fldChar w:fldCharType="begin">
                <w:ffData>
                  <w:name w:val="ТитулСМП2"/>
                  <w:enabled/>
                  <w:calcOnExit w:val="0"/>
                  <w:textInput/>
                </w:ffData>
              </w:fldChar>
            </w:r>
            <w:r w:rsidRPr="00403A39">
              <w:rPr>
                <w:sz w:val="24"/>
              </w:rPr>
              <w:instrText xml:space="preserve"> FORMTEXT </w:instrText>
            </w:r>
            <w:r w:rsidRPr="00403A39">
              <w:rPr>
                <w:sz w:val="24"/>
              </w:rPr>
            </w:r>
            <w:r w:rsidRPr="00403A39">
              <w:rPr>
                <w:sz w:val="24"/>
              </w:rPr>
              <w:fldChar w:fldCharType="separate"/>
            </w:r>
            <w:r w:rsidR="002E6C1D">
              <w:rPr>
                <w:sz w:val="24"/>
              </w:rPr>
              <w:t> </w:t>
            </w:r>
            <w:r w:rsidR="002E6C1D">
              <w:rPr>
                <w:sz w:val="24"/>
              </w:rPr>
              <w:t> </w:t>
            </w:r>
            <w:r w:rsidR="002E6C1D">
              <w:rPr>
                <w:sz w:val="24"/>
              </w:rPr>
              <w:t> </w:t>
            </w:r>
            <w:r w:rsidR="002E6C1D">
              <w:rPr>
                <w:sz w:val="24"/>
              </w:rPr>
              <w:t> </w:t>
            </w:r>
            <w:r w:rsidR="002E6C1D">
              <w:rPr>
                <w:sz w:val="24"/>
              </w:rPr>
              <w:t> </w:t>
            </w:r>
            <w:r w:rsidRPr="00403A39">
              <w:rPr>
                <w:sz w:val="24"/>
              </w:rPr>
              <w:fldChar w:fldCharType="end"/>
            </w:r>
            <w:bookmarkEnd w:id="8"/>
          </w:p>
          <w:p w:rsidR="00F10C6B" w:rsidRPr="00A822D9" w:rsidRDefault="00F10C6B" w:rsidP="00CC7DBF">
            <w:pPr>
              <w:widowControl w:val="0"/>
              <w:jc w:val="center"/>
            </w:pPr>
          </w:p>
        </w:tc>
      </w:tr>
      <w:bookmarkStart w:id="9" w:name="ТитулГород"/>
      <w:tr w:rsidR="009C258D" w:rsidRPr="00A822D9">
        <w:trPr>
          <w:trHeight w:val="1669"/>
        </w:trPr>
        <w:tc>
          <w:tcPr>
            <w:tcW w:w="10704" w:type="dxa"/>
            <w:gridSpan w:val="2"/>
            <w:vAlign w:val="bottom"/>
          </w:tcPr>
          <w:p w:rsidR="009C258D" w:rsidRPr="00A822D9" w:rsidRDefault="009C258D" w:rsidP="009C258D">
            <w:pPr>
              <w:jc w:val="center"/>
            </w:pPr>
            <w:r w:rsidRPr="00A822D9">
              <w:fldChar w:fldCharType="begin">
                <w:ffData>
                  <w:name w:val="ТитулГород"/>
                  <w:enabled/>
                  <w:calcOnExit w:val="0"/>
                  <w:textInput>
                    <w:default w:val="(город, поселок)"/>
                  </w:textInput>
                </w:ffData>
              </w:fldChar>
            </w:r>
            <w:r w:rsidRPr="00A822D9">
              <w:instrText xml:space="preserve"> FORMTEXT </w:instrText>
            </w:r>
            <w:r w:rsidRPr="00A822D9">
              <w:fldChar w:fldCharType="separate"/>
            </w:r>
            <w:r w:rsidRPr="00A822D9">
              <w:rPr>
                <w:noProof/>
              </w:rPr>
              <w:t>(город</w:t>
            </w:r>
            <w:r w:rsidR="002E6C1D">
              <w:rPr>
                <w:noProof/>
              </w:rPr>
              <w:t xml:space="preserve"> Владимир</w:t>
            </w:r>
            <w:r w:rsidRPr="00A822D9">
              <w:rPr>
                <w:noProof/>
              </w:rPr>
              <w:t>)</w:t>
            </w:r>
            <w:r w:rsidRPr="00A822D9">
              <w:fldChar w:fldCharType="end"/>
            </w:r>
            <w:bookmarkEnd w:id="9"/>
          </w:p>
          <w:bookmarkStart w:id="10" w:name="ТитулГод"/>
          <w:p w:rsidR="009C258D" w:rsidRPr="00A822D9" w:rsidRDefault="009C258D" w:rsidP="002E6C1D">
            <w:pPr>
              <w:widowControl w:val="0"/>
              <w:jc w:val="center"/>
            </w:pPr>
            <w:r w:rsidRPr="00A822D9">
              <w:fldChar w:fldCharType="begin">
                <w:ffData>
                  <w:name w:val="ТитулГод"/>
                  <w:enabled/>
                  <w:calcOnExit w:val="0"/>
                  <w:textInput>
                    <w:default w:val="(год)"/>
                  </w:textInput>
                </w:ffData>
              </w:fldChar>
            </w:r>
            <w:r w:rsidRPr="00A822D9">
              <w:instrText xml:space="preserve"> FORMTEXT </w:instrText>
            </w:r>
            <w:r w:rsidRPr="00A822D9">
              <w:fldChar w:fldCharType="separate"/>
            </w:r>
            <w:r w:rsidRPr="00A822D9">
              <w:rPr>
                <w:noProof/>
              </w:rPr>
              <w:t>(</w:t>
            </w:r>
            <w:r w:rsidR="002E6C1D">
              <w:rPr>
                <w:noProof/>
              </w:rPr>
              <w:t>2018</w:t>
            </w:r>
            <w:r w:rsidRPr="00A822D9">
              <w:rPr>
                <w:noProof/>
              </w:rPr>
              <w:t>)</w:t>
            </w:r>
            <w:r w:rsidRPr="00A822D9">
              <w:fldChar w:fldCharType="end"/>
            </w:r>
            <w:bookmarkEnd w:id="10"/>
            <w:r w:rsidRPr="00A822D9">
              <w:t xml:space="preserve"> г.</w:t>
            </w:r>
          </w:p>
        </w:tc>
      </w:tr>
    </w:tbl>
    <w:p w:rsidR="009C258D" w:rsidRPr="00A822D9" w:rsidRDefault="009C258D">
      <w:pPr>
        <w:jc w:val="center"/>
        <w:sectPr w:rsidR="009C258D" w:rsidRPr="00A822D9" w:rsidSect="008076D8">
          <w:footerReference w:type="default" r:id="rId8"/>
          <w:pgSz w:w="11906" w:h="16838" w:code="9"/>
          <w:pgMar w:top="567" w:right="567" w:bottom="567" w:left="851" w:header="567" w:footer="567" w:gutter="0"/>
          <w:cols w:space="708"/>
          <w:titlePg/>
          <w:docGrid w:linePitch="360"/>
        </w:sectPr>
      </w:pPr>
    </w:p>
    <w:p w:rsidR="00A65B0B" w:rsidRPr="00403A39" w:rsidRDefault="00A65B0B">
      <w:pPr>
        <w:jc w:val="center"/>
        <w:rPr>
          <w:b/>
          <w:bCs/>
          <w:caps/>
          <w:sz w:val="28"/>
        </w:rPr>
      </w:pPr>
      <w:r w:rsidRPr="00403A39">
        <w:rPr>
          <w:b/>
          <w:bCs/>
          <w:caps/>
          <w:sz w:val="28"/>
        </w:rPr>
        <w:lastRenderedPageBreak/>
        <w:t>Содержание</w:t>
      </w:r>
    </w:p>
    <w:p w:rsidR="00A65B0B" w:rsidRPr="00A822D9" w:rsidRDefault="00A65B0B">
      <w:pPr>
        <w:jc w:val="center"/>
        <w:rPr>
          <w:b/>
          <w:bCs/>
          <w:caps/>
        </w:rPr>
      </w:pP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 xml:space="preserve">ИНСТРУКЦИЯ УЧАСТНИКАМ </w:t>
      </w:r>
      <w:r w:rsidR="003F777E" w:rsidRPr="00403A39">
        <w:rPr>
          <w:b/>
          <w:bCs/>
          <w:caps/>
          <w:sz w:val="24"/>
        </w:rPr>
        <w:t>закупок</w:t>
      </w:r>
      <w:r w:rsidRPr="00403A39">
        <w:rPr>
          <w:b/>
          <w:bCs/>
          <w:caps/>
          <w:sz w:val="24"/>
        </w:rPr>
        <w:tab/>
        <w:t>3</w:t>
      </w: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ОБЩИЕ ПОЛОЖЕНИЯ</w:t>
      </w:r>
      <w:r w:rsidRPr="00403A39">
        <w:rPr>
          <w:b/>
          <w:bCs/>
          <w:caps/>
          <w:sz w:val="24"/>
        </w:rPr>
        <w:tab/>
        <w:t>3</w:t>
      </w: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ДОКУМЕНТАЦИЯ ОБ ЭЛЕКТРОННОМ АУКЦИОНЕ</w:t>
      </w:r>
      <w:r w:rsidRPr="00403A39">
        <w:rPr>
          <w:b/>
          <w:bCs/>
          <w:caps/>
          <w:sz w:val="24"/>
        </w:rPr>
        <w:tab/>
      </w:r>
      <w:r w:rsidR="00BE0D3F" w:rsidRPr="00403A39">
        <w:rPr>
          <w:b/>
          <w:bCs/>
          <w:caps/>
          <w:sz w:val="24"/>
        </w:rPr>
        <w:t>6</w:t>
      </w: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ПОДГОТОВКА ЗАЯВКИ НА УЧАСТИЕ В ЭЛЕТРОННОМ АУКЦИОНЕ</w:t>
      </w:r>
      <w:r w:rsidRPr="00403A39">
        <w:rPr>
          <w:b/>
          <w:bCs/>
          <w:caps/>
          <w:sz w:val="24"/>
        </w:rPr>
        <w:tab/>
      </w:r>
      <w:r w:rsidR="00BE0D3F" w:rsidRPr="00403A39">
        <w:rPr>
          <w:b/>
          <w:bCs/>
          <w:caps/>
          <w:sz w:val="24"/>
        </w:rPr>
        <w:t>7</w:t>
      </w: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ПОДАЧА ЗАЯВОК НА УЧАСТИЕ В ЭЛЕКТРОННОМ АУКЦИОНЕ</w:t>
      </w:r>
      <w:r w:rsidRPr="00403A39">
        <w:rPr>
          <w:b/>
          <w:bCs/>
          <w:caps/>
          <w:sz w:val="24"/>
        </w:rPr>
        <w:tab/>
      </w:r>
      <w:r w:rsidR="00BE0D3F" w:rsidRPr="00403A39">
        <w:rPr>
          <w:b/>
          <w:bCs/>
          <w:caps/>
          <w:sz w:val="24"/>
        </w:rPr>
        <w:t>1</w:t>
      </w:r>
      <w:r w:rsidR="00233575" w:rsidRPr="00403A39">
        <w:rPr>
          <w:b/>
          <w:bCs/>
          <w:caps/>
          <w:sz w:val="24"/>
        </w:rPr>
        <w:t>1</w:t>
      </w:r>
    </w:p>
    <w:p w:rsidR="00BC3190" w:rsidRPr="00403A39" w:rsidRDefault="00403A39" w:rsidP="005530AA">
      <w:pPr>
        <w:widowControl w:val="0"/>
        <w:tabs>
          <w:tab w:val="right" w:leader="dot" w:pos="10490"/>
        </w:tabs>
        <w:spacing w:line="320" w:lineRule="exact"/>
        <w:jc w:val="left"/>
        <w:rPr>
          <w:b/>
          <w:bCs/>
          <w:caps/>
          <w:sz w:val="24"/>
        </w:rPr>
      </w:pPr>
      <w:r>
        <w:rPr>
          <w:b/>
          <w:bCs/>
          <w:caps/>
          <w:sz w:val="24"/>
        </w:rPr>
        <w:t xml:space="preserve">ОБЕСПЕЧЕНИЕ ЗАЯВОК НА </w:t>
      </w:r>
      <w:r w:rsidR="00BC3190" w:rsidRPr="00403A39">
        <w:rPr>
          <w:b/>
          <w:bCs/>
          <w:caps/>
          <w:sz w:val="24"/>
        </w:rPr>
        <w:t>УЧАСТИЕ В ЭЛЕКТРОННОМ АУКЦИОНЕ</w:t>
      </w:r>
      <w:r w:rsidR="00BC3190" w:rsidRPr="00403A39">
        <w:rPr>
          <w:b/>
          <w:bCs/>
          <w:caps/>
          <w:sz w:val="24"/>
        </w:rPr>
        <w:tab/>
      </w:r>
      <w:r w:rsidR="00233575" w:rsidRPr="00403A39">
        <w:rPr>
          <w:b/>
          <w:bCs/>
          <w:caps/>
          <w:sz w:val="24"/>
        </w:rPr>
        <w:t>12</w:t>
      </w: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ПОРЯДОК РАССМОТРЕНИЯ ПЕРВЫХ ЧАСТЕЙ ЗАЯВОК НА УЧАСТИЕ В ЭЛЕКТРОННОМ АУКЦИОНЕ</w:t>
      </w:r>
      <w:r w:rsidRPr="00403A39">
        <w:rPr>
          <w:b/>
          <w:bCs/>
          <w:caps/>
          <w:sz w:val="24"/>
        </w:rPr>
        <w:tab/>
      </w:r>
      <w:r w:rsidR="00233575" w:rsidRPr="00403A39">
        <w:rPr>
          <w:b/>
          <w:bCs/>
          <w:caps/>
          <w:sz w:val="24"/>
        </w:rPr>
        <w:t>12</w:t>
      </w:r>
    </w:p>
    <w:p w:rsidR="00BC3190" w:rsidRPr="00403A39" w:rsidRDefault="00403A39" w:rsidP="005530AA">
      <w:pPr>
        <w:widowControl w:val="0"/>
        <w:tabs>
          <w:tab w:val="right" w:leader="dot" w:pos="10490"/>
        </w:tabs>
        <w:spacing w:line="320" w:lineRule="exact"/>
        <w:jc w:val="left"/>
        <w:rPr>
          <w:b/>
          <w:bCs/>
          <w:caps/>
          <w:sz w:val="24"/>
        </w:rPr>
      </w:pPr>
      <w:r>
        <w:rPr>
          <w:b/>
          <w:bCs/>
          <w:caps/>
          <w:sz w:val="24"/>
        </w:rPr>
        <w:t xml:space="preserve">ПОРЯДОК ПРОВЕДЕНИЯ </w:t>
      </w:r>
      <w:r w:rsidR="00BC3190" w:rsidRPr="00403A39">
        <w:rPr>
          <w:b/>
          <w:bCs/>
          <w:caps/>
          <w:sz w:val="24"/>
        </w:rPr>
        <w:t>ЭЛЕКТРОННОГО АУКЦИОНА</w:t>
      </w:r>
      <w:r w:rsidR="00BC3190" w:rsidRPr="00403A39">
        <w:rPr>
          <w:b/>
          <w:bCs/>
          <w:caps/>
          <w:sz w:val="24"/>
        </w:rPr>
        <w:tab/>
        <w:t>1</w:t>
      </w:r>
      <w:r w:rsidR="00233575" w:rsidRPr="00403A39">
        <w:rPr>
          <w:b/>
          <w:bCs/>
          <w:caps/>
          <w:sz w:val="24"/>
        </w:rPr>
        <w:t>3</w:t>
      </w: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ПОРЯДОК РАССМОТРЕНИЯ ВТОРЫХ ЧАСТЕЙ ЗАЯВОК НА УЧАСТИЕ В ЭЛЕКТРОННОМ АУКЦИОНЕ</w:t>
      </w:r>
      <w:r w:rsidRPr="00403A39">
        <w:rPr>
          <w:b/>
          <w:bCs/>
          <w:caps/>
          <w:sz w:val="24"/>
        </w:rPr>
        <w:tab/>
        <w:t>1</w:t>
      </w:r>
      <w:r w:rsidR="00233575" w:rsidRPr="00403A39">
        <w:rPr>
          <w:b/>
          <w:bCs/>
          <w:caps/>
          <w:sz w:val="24"/>
        </w:rPr>
        <w:t>4</w:t>
      </w: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ЗАКЛЮЧЕНИЕ КОНТРАКТА ПО РЕЗУЛЬТАТАМ ЭЛЕКТРОННОГО АУКЦИОНА</w:t>
      </w:r>
      <w:r w:rsidRPr="00403A39">
        <w:rPr>
          <w:b/>
          <w:bCs/>
          <w:caps/>
          <w:sz w:val="24"/>
        </w:rPr>
        <w:tab/>
        <w:t>1</w:t>
      </w:r>
      <w:r w:rsidR="00233575" w:rsidRPr="00403A39">
        <w:rPr>
          <w:b/>
          <w:bCs/>
          <w:caps/>
          <w:sz w:val="24"/>
        </w:rPr>
        <w:t>5</w:t>
      </w:r>
    </w:p>
    <w:p w:rsidR="00BC3190" w:rsidRPr="00403A39" w:rsidRDefault="00403A39" w:rsidP="005530AA">
      <w:pPr>
        <w:widowControl w:val="0"/>
        <w:tabs>
          <w:tab w:val="right" w:leader="dot" w:pos="10490"/>
        </w:tabs>
        <w:spacing w:line="320" w:lineRule="exact"/>
        <w:jc w:val="left"/>
        <w:rPr>
          <w:b/>
          <w:bCs/>
          <w:caps/>
          <w:sz w:val="24"/>
        </w:rPr>
      </w:pPr>
      <w:r>
        <w:rPr>
          <w:b/>
          <w:bCs/>
          <w:caps/>
          <w:sz w:val="24"/>
        </w:rPr>
        <w:t xml:space="preserve">ИНФОРМАЦИОННАЯ КАРТА </w:t>
      </w:r>
      <w:r w:rsidR="00BC3190" w:rsidRPr="00403A39">
        <w:rPr>
          <w:b/>
          <w:bCs/>
          <w:caps/>
          <w:sz w:val="24"/>
        </w:rPr>
        <w:t>ЭЛЕКТРОННОГО АУКЦИОНА</w:t>
      </w:r>
      <w:r w:rsidR="00BC3190" w:rsidRPr="00403A39">
        <w:rPr>
          <w:b/>
          <w:bCs/>
          <w:caps/>
          <w:sz w:val="24"/>
        </w:rPr>
        <w:tab/>
      </w:r>
      <w:r w:rsidR="00233575" w:rsidRPr="00403A39">
        <w:rPr>
          <w:b/>
          <w:bCs/>
          <w:caps/>
          <w:sz w:val="24"/>
        </w:rPr>
        <w:t>21</w:t>
      </w:r>
    </w:p>
    <w:bookmarkStart w:id="11" w:name="СодержаниеКонтракт"/>
    <w:p w:rsidR="00EA257A" w:rsidRPr="00403A39" w:rsidRDefault="00EA257A" w:rsidP="00FC0BE7">
      <w:pPr>
        <w:widowControl w:val="0"/>
        <w:spacing w:line="320" w:lineRule="exact"/>
        <w:rPr>
          <w:b/>
          <w:bCs/>
          <w:caps/>
          <w:sz w:val="24"/>
        </w:rPr>
      </w:pPr>
      <w:r w:rsidRPr="00403A39">
        <w:rPr>
          <w:b/>
          <w:bCs/>
          <w:caps/>
          <w:sz w:val="24"/>
        </w:rPr>
        <w:fldChar w:fldCharType="begin">
          <w:ffData>
            <w:name w:val="СодержаниеКонтракт"/>
            <w:enabled/>
            <w:calcOnExit w:val="0"/>
            <w:textInput/>
          </w:ffData>
        </w:fldChar>
      </w:r>
      <w:r w:rsidRPr="00403A39">
        <w:rPr>
          <w:b/>
          <w:bCs/>
          <w:caps/>
          <w:sz w:val="24"/>
        </w:rPr>
        <w:instrText xml:space="preserve"> FORMTEXT </w:instrText>
      </w:r>
      <w:r w:rsidRPr="00403A39">
        <w:rPr>
          <w:b/>
          <w:bCs/>
          <w:caps/>
          <w:sz w:val="24"/>
        </w:rPr>
      </w:r>
      <w:r w:rsidRPr="00403A39">
        <w:rPr>
          <w:b/>
          <w:bCs/>
          <w:caps/>
          <w:sz w:val="24"/>
        </w:rPr>
        <w:fldChar w:fldCharType="separate"/>
      </w:r>
      <w:r w:rsidR="002E6C1D" w:rsidRPr="002E6C1D">
        <w:rPr>
          <w:b/>
          <w:bCs/>
          <w:caps/>
          <w:sz w:val="24"/>
        </w:rPr>
        <w:t xml:space="preserve">ПРОЕКТ КОНТРАКТА НА </w:t>
      </w:r>
      <w:r w:rsidR="006D5A51">
        <w:rPr>
          <w:b/>
          <w:bCs/>
          <w:caps/>
          <w:sz w:val="24"/>
        </w:rPr>
        <w:t>поставку с</w:t>
      </w:r>
      <w:r w:rsidR="006D5A51" w:rsidRPr="006D5A51">
        <w:rPr>
          <w:b/>
          <w:bCs/>
          <w:caps/>
          <w:sz w:val="24"/>
        </w:rPr>
        <w:t>жиженного углеводородного газа через сеть АГЗС</w:t>
      </w:r>
      <w:r w:rsidR="006D5A51">
        <w:rPr>
          <w:b/>
          <w:bCs/>
          <w:caps/>
          <w:sz w:val="24"/>
        </w:rPr>
        <w:t xml:space="preserve"> </w:t>
      </w:r>
      <w:r w:rsidRPr="00403A39">
        <w:rPr>
          <w:b/>
          <w:bCs/>
          <w:caps/>
          <w:sz w:val="24"/>
        </w:rPr>
        <w:fldChar w:fldCharType="end"/>
      </w:r>
      <w:bookmarkEnd w:id="11"/>
    </w:p>
    <w:p w:rsidR="00FC0BE7" w:rsidRPr="00A822D9" w:rsidRDefault="00FC0BE7" w:rsidP="00FC0BE7">
      <w:pPr>
        <w:widowControl w:val="0"/>
        <w:spacing w:line="320" w:lineRule="exact"/>
        <w:jc w:val="center"/>
        <w:rPr>
          <w:b/>
          <w:bCs/>
          <w:caps/>
        </w:rPr>
      </w:pPr>
    </w:p>
    <w:p w:rsidR="00FC0BE7" w:rsidRPr="00A822D9" w:rsidRDefault="00FC0BE7" w:rsidP="00FC0BE7">
      <w:pPr>
        <w:widowControl w:val="0"/>
        <w:spacing w:line="320" w:lineRule="exact"/>
        <w:jc w:val="center"/>
        <w:rPr>
          <w:b/>
          <w:bCs/>
          <w:caps/>
        </w:rPr>
        <w:sectPr w:rsidR="00FC0BE7" w:rsidRPr="00A822D9" w:rsidSect="008076D8">
          <w:pgSz w:w="11906" w:h="16838" w:code="9"/>
          <w:pgMar w:top="567" w:right="567" w:bottom="567" w:left="851" w:header="567" w:footer="567" w:gutter="0"/>
          <w:cols w:space="708"/>
          <w:titlePg/>
          <w:docGrid w:linePitch="360"/>
        </w:sectPr>
      </w:pPr>
    </w:p>
    <w:p w:rsidR="00555A04" w:rsidRPr="00403A39" w:rsidRDefault="00555A04" w:rsidP="00555A04">
      <w:pPr>
        <w:pStyle w:val="1"/>
        <w:widowControl w:val="0"/>
        <w:rPr>
          <w:rFonts w:ascii="Times New Roman" w:hAnsi="Times New Roman"/>
          <w:shadow/>
          <w:sz w:val="22"/>
          <w:szCs w:val="22"/>
          <w:lang w:val="ru-RU"/>
        </w:rPr>
      </w:pPr>
      <w:r w:rsidRPr="00403A39">
        <w:rPr>
          <w:rFonts w:ascii="Times New Roman" w:hAnsi="Times New Roman"/>
          <w:shadow/>
          <w:sz w:val="22"/>
          <w:szCs w:val="22"/>
        </w:rPr>
        <w:lastRenderedPageBreak/>
        <w:t xml:space="preserve">ИНСТРУКЦИЯ УЧАСТНИКАМ </w:t>
      </w:r>
      <w:r w:rsidRPr="00403A39">
        <w:rPr>
          <w:rFonts w:ascii="Times New Roman" w:hAnsi="Times New Roman"/>
          <w:shadow/>
          <w:sz w:val="22"/>
          <w:szCs w:val="22"/>
          <w:lang w:val="ru-RU"/>
        </w:rPr>
        <w:t>ЗАКУПОК</w:t>
      </w:r>
    </w:p>
    <w:p w:rsidR="00555A04" w:rsidRPr="00403A39" w:rsidRDefault="00555A04" w:rsidP="00555A04">
      <w:pPr>
        <w:pStyle w:val="20"/>
        <w:widowControl w:val="0"/>
        <w:rPr>
          <w:rFonts w:ascii="Times New Roman" w:hAnsi="Times New Roman"/>
          <w:sz w:val="22"/>
          <w:szCs w:val="22"/>
        </w:rPr>
      </w:pPr>
      <w:r w:rsidRPr="00403A39">
        <w:rPr>
          <w:rFonts w:ascii="Times New Roman" w:hAnsi="Times New Roman"/>
          <w:sz w:val="22"/>
          <w:szCs w:val="22"/>
        </w:rPr>
        <w:t>ОБЩИЕ ПОЛОЖЕНИЯ</w:t>
      </w:r>
    </w:p>
    <w:p w:rsidR="00555A04" w:rsidRPr="00A822D9" w:rsidRDefault="00555A04" w:rsidP="00555A04">
      <w:pPr>
        <w:keepNext/>
        <w:widowControl w:val="0"/>
        <w:ind w:firstLine="567"/>
        <w:rPr>
          <w:b/>
          <w:bCs/>
        </w:rPr>
      </w:pPr>
      <w:r w:rsidRPr="00A822D9">
        <w:rPr>
          <w:b/>
          <w:bCs/>
        </w:rPr>
        <w:t>1. Законодательное регулирование.</w:t>
      </w:r>
    </w:p>
    <w:p w:rsidR="00555A04" w:rsidRPr="00A822D9" w:rsidRDefault="00555A04" w:rsidP="00555A04">
      <w:pPr>
        <w:pStyle w:val="34"/>
        <w:widowControl w:val="0"/>
        <w:tabs>
          <w:tab w:val="clear" w:pos="-1620"/>
        </w:tabs>
        <w:rPr>
          <w:sz w:val="22"/>
          <w:szCs w:val="22"/>
        </w:rPr>
      </w:pPr>
      <w:r w:rsidRPr="00A822D9">
        <w:rPr>
          <w:sz w:val="22"/>
          <w:szCs w:val="22"/>
        </w:rPr>
        <w:t xml:space="preserve">1.1. Настоящая документация об </w:t>
      </w:r>
      <w:r w:rsidRPr="00A822D9">
        <w:rPr>
          <w:sz w:val="22"/>
          <w:szCs w:val="22"/>
          <w:lang w:val="ru-RU"/>
        </w:rPr>
        <w:t>электронном аукционе</w:t>
      </w:r>
      <w:r w:rsidRPr="00A822D9">
        <w:rPr>
          <w:sz w:val="22"/>
          <w:szCs w:val="22"/>
        </w:rPr>
        <w:t xml:space="preserve"> (далее – документация) подготовлена в соответствии с положениями Гражданского кодекса Российской Федерации, Федерального закона от </w:t>
      </w:r>
      <w:r w:rsidRPr="00A822D9">
        <w:rPr>
          <w:sz w:val="22"/>
          <w:szCs w:val="22"/>
          <w:lang w:val="ru-RU"/>
        </w:rPr>
        <w:t xml:space="preserve">05 апреля </w:t>
      </w:r>
      <w:smartTag w:uri="urn:schemas-microsoft-com:office:smarttags" w:element="metricconverter">
        <w:smartTagPr>
          <w:attr w:name="ProductID" w:val="2013 г"/>
        </w:smartTagPr>
        <w:r w:rsidRPr="00A822D9">
          <w:rPr>
            <w:sz w:val="22"/>
            <w:szCs w:val="22"/>
            <w:lang w:val="ru-RU"/>
          </w:rPr>
          <w:t>2013</w:t>
        </w:r>
        <w:r w:rsidRPr="00A822D9">
          <w:rPr>
            <w:sz w:val="22"/>
            <w:szCs w:val="22"/>
          </w:rPr>
          <w:t xml:space="preserve"> г</w:t>
        </w:r>
      </w:smartTag>
      <w:r w:rsidRPr="00A822D9">
        <w:rPr>
          <w:sz w:val="22"/>
          <w:szCs w:val="22"/>
        </w:rPr>
        <w:t xml:space="preserve">. № </w:t>
      </w:r>
      <w:r w:rsidRPr="00A822D9">
        <w:rPr>
          <w:sz w:val="22"/>
          <w:szCs w:val="22"/>
          <w:lang w:val="ru-RU"/>
        </w:rPr>
        <w:t>4</w:t>
      </w:r>
      <w:r w:rsidRPr="00A822D9">
        <w:rPr>
          <w:sz w:val="22"/>
          <w:szCs w:val="22"/>
        </w:rPr>
        <w:t xml:space="preserve">4-ФЗ «О </w:t>
      </w:r>
      <w:r w:rsidRPr="00A822D9">
        <w:rPr>
          <w:sz w:val="22"/>
          <w:szCs w:val="22"/>
          <w:lang w:val="ru-RU"/>
        </w:rPr>
        <w:t>контрактной системе в сфере закупок товаров, работ, услуг для обеспечения государственных и муниципальных нужд»</w:t>
      </w:r>
      <w:r w:rsidRPr="00A822D9">
        <w:rPr>
          <w:sz w:val="22"/>
          <w:szCs w:val="22"/>
        </w:rPr>
        <w:t xml:space="preserve"> (далее также – Федеральный закон</w:t>
      </w:r>
      <w:r>
        <w:rPr>
          <w:sz w:val="22"/>
          <w:szCs w:val="22"/>
          <w:lang w:val="ru-RU"/>
        </w:rPr>
        <w:t xml:space="preserve"> №44-ФЗ</w:t>
      </w:r>
      <w:r w:rsidRPr="00A822D9">
        <w:rPr>
          <w:sz w:val="22"/>
          <w:szCs w:val="22"/>
        </w:rPr>
        <w:t xml:space="preserve">), а также иным законодательством, регулирующим отношения, связанные с </w:t>
      </w:r>
      <w:r w:rsidRPr="00A822D9">
        <w:rPr>
          <w:sz w:val="22"/>
          <w:szCs w:val="22"/>
          <w:lang w:val="ru-RU"/>
        </w:rPr>
        <w:t>осуществлением закупок</w:t>
      </w:r>
      <w:r w:rsidRPr="00A822D9">
        <w:rPr>
          <w:sz w:val="22"/>
          <w:szCs w:val="22"/>
        </w:rPr>
        <w:t xml:space="preserve">. </w:t>
      </w:r>
    </w:p>
    <w:p w:rsidR="00555A04" w:rsidRPr="00A822D9" w:rsidRDefault="00555A04" w:rsidP="00555A04">
      <w:pPr>
        <w:pStyle w:val="34"/>
        <w:widowControl w:val="0"/>
        <w:tabs>
          <w:tab w:val="clear" w:pos="-1620"/>
        </w:tabs>
        <w:rPr>
          <w:sz w:val="22"/>
          <w:szCs w:val="22"/>
        </w:rPr>
      </w:pPr>
      <w:r w:rsidRPr="00A822D9">
        <w:rPr>
          <w:sz w:val="22"/>
          <w:szCs w:val="22"/>
        </w:rPr>
        <w:t xml:space="preserve">В части, прямо не урегулированной законодательством Российской Федерации, проведение </w:t>
      </w:r>
      <w:r w:rsidRPr="00A822D9">
        <w:rPr>
          <w:sz w:val="22"/>
          <w:szCs w:val="22"/>
          <w:lang w:val="ru-RU"/>
        </w:rPr>
        <w:t>электронного аукциона</w:t>
      </w:r>
      <w:r w:rsidRPr="00A822D9">
        <w:rPr>
          <w:sz w:val="22"/>
          <w:szCs w:val="22"/>
        </w:rPr>
        <w:t xml:space="preserve"> на право заключить</w:t>
      </w:r>
      <w:r w:rsidRPr="00A822D9">
        <w:rPr>
          <w:sz w:val="22"/>
          <w:szCs w:val="22"/>
          <w:lang w:val="ru-RU"/>
        </w:rPr>
        <w:t xml:space="preserve"> государственный контракт или гражданско-правовой договор (далее – контракт) </w:t>
      </w:r>
      <w:r w:rsidRPr="00A822D9">
        <w:rPr>
          <w:sz w:val="22"/>
          <w:szCs w:val="22"/>
        </w:rPr>
        <w:t>регулируется настоящей документацией.</w:t>
      </w:r>
    </w:p>
    <w:p w:rsidR="00555A04" w:rsidRPr="00A822D9" w:rsidRDefault="00555A04" w:rsidP="00555A04">
      <w:pPr>
        <w:widowControl w:val="0"/>
        <w:ind w:firstLine="567"/>
      </w:pPr>
    </w:p>
    <w:p w:rsidR="00555A04" w:rsidRPr="00A822D9" w:rsidRDefault="00555A04" w:rsidP="00555A04">
      <w:pPr>
        <w:pStyle w:val="af4"/>
        <w:widowControl w:val="0"/>
        <w:rPr>
          <w:b/>
          <w:bCs/>
          <w:sz w:val="22"/>
          <w:szCs w:val="22"/>
        </w:rPr>
      </w:pPr>
      <w:r w:rsidRPr="00A822D9">
        <w:rPr>
          <w:b/>
          <w:bCs/>
          <w:sz w:val="22"/>
          <w:szCs w:val="22"/>
        </w:rPr>
        <w:t>2. Заказчик, уполномоченный орган, оператор электронной торговой площадки.</w:t>
      </w:r>
    </w:p>
    <w:p w:rsidR="00555A04" w:rsidRPr="00A822D9" w:rsidRDefault="00555A04" w:rsidP="00555A04">
      <w:pPr>
        <w:pStyle w:val="34"/>
        <w:widowControl w:val="0"/>
        <w:tabs>
          <w:tab w:val="clear" w:pos="-1620"/>
        </w:tabs>
        <w:rPr>
          <w:sz w:val="22"/>
          <w:szCs w:val="22"/>
        </w:rPr>
      </w:pPr>
      <w:r w:rsidRPr="00A822D9">
        <w:rPr>
          <w:sz w:val="22"/>
          <w:szCs w:val="22"/>
        </w:rPr>
        <w:t xml:space="preserve">2.1. Заказчик, уполномоченный орган, указанные в Информационной карте электронного аукциона, проводят электронный аукцион, </w:t>
      </w:r>
      <w:r w:rsidRPr="00A822D9">
        <w:rPr>
          <w:sz w:val="22"/>
          <w:szCs w:val="22"/>
          <w:lang w:val="ru-RU"/>
        </w:rPr>
        <w:t>объект закупки</w:t>
      </w:r>
      <w:r w:rsidRPr="00A822D9">
        <w:rPr>
          <w:sz w:val="22"/>
          <w:szCs w:val="22"/>
        </w:rPr>
        <w:t xml:space="preserve"> и условия </w:t>
      </w:r>
      <w:r w:rsidRPr="00A822D9">
        <w:rPr>
          <w:sz w:val="22"/>
          <w:szCs w:val="22"/>
          <w:lang w:val="ru-RU"/>
        </w:rPr>
        <w:t xml:space="preserve">контракта </w:t>
      </w:r>
      <w:r w:rsidRPr="00A822D9">
        <w:rPr>
          <w:sz w:val="22"/>
          <w:szCs w:val="22"/>
        </w:rPr>
        <w:t xml:space="preserve">которого указаны в Информационной карте электронного аукциона и в требованиях к </w:t>
      </w:r>
      <w:r w:rsidRPr="00A822D9">
        <w:rPr>
          <w:sz w:val="22"/>
          <w:szCs w:val="22"/>
          <w:lang w:val="ru-RU"/>
        </w:rPr>
        <w:t>объекту закупки</w:t>
      </w:r>
      <w:r w:rsidRPr="00A822D9">
        <w:rPr>
          <w:sz w:val="22"/>
          <w:szCs w:val="22"/>
        </w:rPr>
        <w:t>, в соответствии с процедурами, условиями и положениями настоящей документации.</w:t>
      </w:r>
    </w:p>
    <w:p w:rsidR="00555A04" w:rsidRPr="00A822D9" w:rsidRDefault="00555A04" w:rsidP="00555A04">
      <w:pPr>
        <w:widowControl w:val="0"/>
        <w:ind w:firstLine="567"/>
      </w:pPr>
      <w:r w:rsidRPr="00A822D9">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555A04" w:rsidRPr="00A822D9" w:rsidRDefault="00555A04" w:rsidP="00555A04">
      <w:pPr>
        <w:widowControl w:val="0"/>
        <w:ind w:firstLine="567"/>
      </w:pPr>
      <w:r w:rsidRPr="00A822D9">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p>
    <w:p w:rsidR="00555A04" w:rsidRPr="00A822D9" w:rsidRDefault="00555A04" w:rsidP="00555A04">
      <w:pPr>
        <w:keepNext/>
        <w:widowControl w:val="0"/>
        <w:spacing w:before="240"/>
        <w:ind w:firstLine="567"/>
        <w:rPr>
          <w:b/>
          <w:bCs/>
        </w:rPr>
      </w:pPr>
      <w:r w:rsidRPr="00A822D9">
        <w:rPr>
          <w:b/>
          <w:bCs/>
        </w:rPr>
        <w:t xml:space="preserve">3. Комиссия  по осуществлению закупок товаров, работ, услуг </w:t>
      </w:r>
    </w:p>
    <w:p w:rsidR="00555A04" w:rsidRPr="00A822D9" w:rsidRDefault="00555A04" w:rsidP="00555A04">
      <w:pPr>
        <w:widowControl w:val="0"/>
        <w:ind w:firstLine="567"/>
      </w:pPr>
      <w:r w:rsidRPr="00A822D9">
        <w:t>3.1. Состав комиссии по осуществлению закупок товаров, работ, услуг для обеспечения нужд государственных заказчиков Владимирской области, государственных бюджетных учреждений Владимирской области и муниципальных заказчиков, муниципальных бюджетных учреждений и (или) уполномоченных органов, уполномоченных учреждений муниципальных образований путем проведения конкурсов, аукционов, запросов котировок, запросов предложений (далее - комиссия), а также положение о комиссии утверждены распоряжением директора департамента имущественных и земельных отношений администрации Владимирской области.</w:t>
      </w:r>
    </w:p>
    <w:p w:rsidR="00555A04" w:rsidRPr="00A822D9" w:rsidRDefault="00555A04" w:rsidP="00555A04">
      <w:pPr>
        <w:keepNext/>
        <w:widowControl w:val="0"/>
        <w:ind w:firstLine="567"/>
        <w:rPr>
          <w:b/>
          <w:bCs/>
        </w:rPr>
      </w:pPr>
    </w:p>
    <w:p w:rsidR="00555A04" w:rsidRPr="00A822D9" w:rsidRDefault="00555A04" w:rsidP="00555A04">
      <w:pPr>
        <w:keepNext/>
        <w:widowControl w:val="0"/>
        <w:ind w:firstLine="567"/>
        <w:rPr>
          <w:b/>
          <w:bCs/>
        </w:rPr>
      </w:pPr>
      <w:r w:rsidRPr="00A822D9">
        <w:rPr>
          <w:b/>
          <w:bCs/>
        </w:rPr>
        <w:t xml:space="preserve">4. Информационное обеспечение аукциона. </w:t>
      </w:r>
    </w:p>
    <w:p w:rsidR="00555A04" w:rsidRPr="00A822D9" w:rsidRDefault="00555A04" w:rsidP="00555A04">
      <w:pPr>
        <w:widowControl w:val="0"/>
        <w:ind w:firstLine="567"/>
      </w:pPr>
      <w:r w:rsidRPr="00A822D9">
        <w:t xml:space="preserve">4.1. </w:t>
      </w:r>
      <w:r>
        <w:t>Е</w:t>
      </w:r>
      <w:r w:rsidRPr="00A822D9">
        <w:t>дин</w:t>
      </w:r>
      <w:r>
        <w:t>ая</w:t>
      </w:r>
      <w:r w:rsidRPr="00A822D9">
        <w:t xml:space="preserve"> информационн</w:t>
      </w:r>
      <w:r>
        <w:t>ая система</w:t>
      </w:r>
      <w:r w:rsidRPr="00A822D9">
        <w:t xml:space="preserve"> </w:t>
      </w:r>
      <w:r>
        <w:t xml:space="preserve">в сфере закупок (далее – ЕИС) </w:t>
      </w:r>
      <w:r w:rsidRPr="00D95615">
        <w:rPr>
          <w:color w:val="383838"/>
          <w:sz w:val="24"/>
          <w:szCs w:val="24"/>
          <w:shd w:val="clear" w:color="auto" w:fill="FFFFFF"/>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D95615">
          <w:rPr>
            <w:rStyle w:val="af0"/>
            <w:color w:val="0075C5"/>
            <w:sz w:val="24"/>
            <w:szCs w:val="24"/>
            <w:bdr w:val="none" w:sz="0" w:space="0" w:color="auto" w:frame="1"/>
            <w:shd w:val="clear" w:color="auto" w:fill="FFFFFF"/>
          </w:rPr>
          <w:t>www.zakupki.gov.ru</w:t>
        </w:r>
      </w:hyperlink>
      <w:r w:rsidRPr="00D95615">
        <w:rPr>
          <w:color w:val="383838"/>
          <w:sz w:val="24"/>
          <w:szCs w:val="24"/>
          <w:shd w:val="clear" w:color="auto" w:fill="FFFFFF"/>
        </w:rPr>
        <w:t>) (</w:t>
      </w:r>
      <w:r>
        <w:rPr>
          <w:color w:val="383838"/>
          <w:sz w:val="24"/>
          <w:szCs w:val="24"/>
          <w:shd w:val="clear" w:color="auto" w:fill="FFFFFF"/>
        </w:rPr>
        <w:t>далее - о</w:t>
      </w:r>
      <w:r w:rsidRPr="00D95615">
        <w:rPr>
          <w:color w:val="383838"/>
          <w:sz w:val="24"/>
          <w:szCs w:val="24"/>
          <w:shd w:val="clear" w:color="auto" w:fill="FFFFFF"/>
        </w:rPr>
        <w:t>фициальный сайт)</w:t>
      </w:r>
      <w:r w:rsidRPr="003E459F">
        <w:rPr>
          <w:rFonts w:ascii="Tahoma" w:hAnsi="Tahoma" w:cs="Tahoma"/>
          <w:color w:val="383838"/>
          <w:sz w:val="28"/>
          <w:szCs w:val="28"/>
        </w:rPr>
        <w:t xml:space="preserve"> </w:t>
      </w:r>
      <w:r w:rsidRPr="003E459F">
        <w:rPr>
          <w:color w:val="383838"/>
          <w:sz w:val="24"/>
          <w:szCs w:val="24"/>
        </w:rPr>
        <w:t xml:space="preserve">в соответствии с постановлением Правительства Российской Федерации от 23.01.2015 № 36 </w:t>
      </w:r>
      <w:r w:rsidRPr="003E459F">
        <w:rPr>
          <w:sz w:val="24"/>
          <w:szCs w:val="24"/>
        </w:rPr>
        <w:t>«О порядке и сроках ввода в эксплуатацию единой информационной системы в сфере закупок».</w:t>
      </w:r>
      <w:r w:rsidRPr="003E459F">
        <w:t xml:space="preserve"> </w:t>
      </w:r>
      <w:r w:rsidRPr="00A822D9">
        <w:t xml:space="preserve">Электронный аукцион проводится на сайте единой электронной торговой площадки </w:t>
      </w:r>
      <w:r>
        <w:t>в соответствии с пунктом 16 Информационной карты аукциона</w:t>
      </w:r>
      <w:r w:rsidRPr="00A822D9">
        <w:t>.</w:t>
      </w:r>
    </w:p>
    <w:p w:rsidR="00555A04" w:rsidRPr="00A822D9" w:rsidRDefault="00555A04" w:rsidP="00555A04">
      <w:pPr>
        <w:widowControl w:val="0"/>
        <w:ind w:firstLine="567"/>
      </w:pPr>
      <w:r w:rsidRPr="00A822D9">
        <w:t xml:space="preserve">4.2. Извещение о проведении электронного аукциона размещается уполномоченным органом на официальном сайте в следующие сроки: </w:t>
      </w:r>
    </w:p>
    <w:p w:rsidR="00555A04" w:rsidRPr="00A822D9" w:rsidRDefault="00555A04" w:rsidP="00555A04">
      <w:pPr>
        <w:widowControl w:val="0"/>
        <w:ind w:firstLine="567"/>
      </w:pPr>
      <w:r w:rsidRPr="00A822D9">
        <w:t xml:space="preserve">– не менее чем за семь дней до даты окончания </w:t>
      </w:r>
      <w:r>
        <w:t xml:space="preserve">срока </w:t>
      </w:r>
      <w:r w:rsidRPr="00A822D9">
        <w:t>подачи заявок на участие в электронном аукционе, если начальная (максимальная) цена контракта (цена лота</w:t>
      </w:r>
      <w:r>
        <w:t>)</w:t>
      </w:r>
      <w:r w:rsidRPr="00A822D9">
        <w:t xml:space="preserve"> не превышает три миллиона рублей;</w:t>
      </w:r>
    </w:p>
    <w:p w:rsidR="00555A04" w:rsidRPr="00A822D9" w:rsidRDefault="00555A04" w:rsidP="00555A04">
      <w:pPr>
        <w:widowControl w:val="0"/>
        <w:ind w:firstLine="567"/>
      </w:pPr>
      <w:r w:rsidRPr="00A822D9">
        <w:t xml:space="preserve">– не менее чем за пятнадцать </w:t>
      </w:r>
      <w:r>
        <w:t xml:space="preserve">дней </w:t>
      </w:r>
      <w:r w:rsidRPr="00A822D9">
        <w:t xml:space="preserve">до даты окончания </w:t>
      </w:r>
      <w:r>
        <w:t xml:space="preserve">срока </w:t>
      </w:r>
      <w:r w:rsidRPr="00A822D9">
        <w:t>подачи заявок на участие в электронном аукционе, если начальная (максимальная) цена контракта (цена лота</w:t>
      </w:r>
      <w:r>
        <w:t>)</w:t>
      </w:r>
      <w:r w:rsidRPr="00A822D9">
        <w:t xml:space="preserve"> превышает три миллиона рублей.</w:t>
      </w:r>
    </w:p>
    <w:p w:rsidR="00555A04" w:rsidRPr="00A822D9" w:rsidRDefault="00555A04" w:rsidP="00555A04">
      <w:pPr>
        <w:keepNext/>
        <w:widowControl w:val="0"/>
        <w:spacing w:before="240"/>
        <w:ind w:firstLine="567"/>
        <w:rPr>
          <w:b/>
          <w:bCs/>
        </w:rPr>
      </w:pPr>
      <w:r w:rsidRPr="00A822D9">
        <w:rPr>
          <w:b/>
          <w:bCs/>
        </w:rPr>
        <w:t>5. Требования к участникам закупки.</w:t>
      </w:r>
    </w:p>
    <w:p w:rsidR="00555A04" w:rsidRPr="004D3431" w:rsidRDefault="00555A04" w:rsidP="00555A04">
      <w:pPr>
        <w:widowControl w:val="0"/>
        <w:ind w:firstLine="567"/>
      </w:pPr>
      <w:r w:rsidRPr="004D3431">
        <w:t>5.1. В электронном аукционе может принять участие:</w:t>
      </w:r>
    </w:p>
    <w:p w:rsidR="00555A04" w:rsidRPr="008D60D4" w:rsidRDefault="00555A04" w:rsidP="00555A04">
      <w:pPr>
        <w:pStyle w:val="ConsPlusNormal"/>
        <w:ind w:firstLine="540"/>
        <w:jc w:val="both"/>
        <w:rPr>
          <w:rFonts w:ascii="Times New Roman" w:hAnsi="Times New Roman" w:cs="Times New Roman"/>
          <w:sz w:val="22"/>
          <w:szCs w:val="22"/>
        </w:rPr>
      </w:pPr>
      <w:r w:rsidRPr="00BA3B73">
        <w:rPr>
          <w:rFonts w:ascii="Times New Roman" w:hAnsi="Times New Roman" w:cs="Times New Roman"/>
        </w:rPr>
        <w:t>5.1.1.</w:t>
      </w:r>
      <w:r w:rsidRPr="00BA3B73">
        <w:t xml:space="preserve"> Л</w:t>
      </w:r>
      <w:r w:rsidRPr="00BA3B73">
        <w:rPr>
          <w:rFonts w:ascii="Times New Roman" w:hAnsi="Times New Roman" w:cs="Times New Roman"/>
          <w:sz w:val="22"/>
          <w:szCs w:val="22"/>
        </w:rPr>
        <w:t xml:space="preserve">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BA3B73">
          <w:rPr>
            <w:rFonts w:ascii="Times New Roman" w:hAnsi="Times New Roman" w:cs="Times New Roman"/>
            <w:color w:val="0000FF"/>
            <w:sz w:val="22"/>
            <w:szCs w:val="22"/>
          </w:rPr>
          <w:t>подпунктом 1 пункта 3 статьи 284</w:t>
        </w:r>
      </w:hyperlink>
      <w:r w:rsidRPr="00BA3B73">
        <w:rPr>
          <w:rFonts w:ascii="Times New Roman" w:hAnsi="Times New Roman" w:cs="Times New Roman"/>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55A04" w:rsidRPr="00A822D9" w:rsidRDefault="00555A04" w:rsidP="00555A04">
      <w:pPr>
        <w:widowControl w:val="0"/>
        <w:ind w:firstLine="567"/>
      </w:pPr>
      <w:r w:rsidRPr="00A822D9">
        <w:t xml:space="preserve">5.1.2. </w:t>
      </w:r>
      <w:r>
        <w:t>С</w:t>
      </w:r>
      <w:r w:rsidRPr="00A822D9">
        <w:t>убъект</w:t>
      </w:r>
      <w:r>
        <w:t>ы</w:t>
      </w:r>
      <w:r w:rsidRPr="00A822D9">
        <w:t xml:space="preserve"> малого предпринимательства</w:t>
      </w:r>
      <w:r>
        <w:t xml:space="preserve"> (в</w:t>
      </w:r>
      <w:r w:rsidRPr="00A822D9">
        <w:t xml:space="preserve"> случае осуществления закупки у субъектов малого </w:t>
      </w:r>
      <w:r w:rsidRPr="00A822D9">
        <w:lastRenderedPageBreak/>
        <w:t>предпринимательства</w:t>
      </w:r>
      <w:r>
        <w:t>)</w:t>
      </w:r>
      <w:r w:rsidRPr="00A822D9">
        <w:t xml:space="preserve">. </w:t>
      </w:r>
    </w:p>
    <w:p w:rsidR="00555A04" w:rsidRDefault="00555A04" w:rsidP="00555A04">
      <w:pPr>
        <w:widowControl w:val="0"/>
        <w:ind w:firstLine="567"/>
      </w:pPr>
      <w:r w:rsidRPr="00A822D9">
        <w:t xml:space="preserve">Отнесение субъектов хозяйственной деятельности к числу субъектов малого предпринимательства производится на основании </w:t>
      </w:r>
      <w:r>
        <w:t>условий</w:t>
      </w:r>
      <w:r w:rsidRPr="00A822D9">
        <w:t>, установленных Федеральным законом от 24 июля 2007 г. № 209-ФЗ «О развитии малого и среднего предпринимательства в Российской Федерации»</w:t>
      </w:r>
      <w:r>
        <w:t>.</w:t>
      </w:r>
    </w:p>
    <w:p w:rsidR="00555A04" w:rsidRPr="00A822D9" w:rsidRDefault="00555A04" w:rsidP="00555A04">
      <w:pPr>
        <w:widowControl w:val="0"/>
        <w:ind w:firstLine="567"/>
      </w:pPr>
      <w:r w:rsidRPr="00A822D9">
        <w:t xml:space="preserve">5.1.3. </w:t>
      </w:r>
      <w:r>
        <w:t>Социально ориентированные</w:t>
      </w:r>
      <w:r w:rsidRPr="00A822D9">
        <w:t xml:space="preserve"> </w:t>
      </w:r>
      <w:r>
        <w:t>некоммерческие организации</w:t>
      </w:r>
      <w:r w:rsidRPr="00A822D9">
        <w:t xml:space="preserve"> </w:t>
      </w:r>
      <w:r>
        <w:t>(в</w:t>
      </w:r>
      <w:r w:rsidRPr="00A822D9">
        <w:t xml:space="preserve"> случае осуществления закупки у социально ориентированных </w:t>
      </w:r>
      <w:r>
        <w:t xml:space="preserve">некоммерческих </w:t>
      </w:r>
      <w:r w:rsidRPr="00A822D9">
        <w:t>организаций</w:t>
      </w:r>
      <w:r>
        <w:t>)</w:t>
      </w:r>
      <w:r w:rsidRPr="00A822D9">
        <w:t>.</w:t>
      </w:r>
    </w:p>
    <w:p w:rsidR="00555A04" w:rsidRPr="00A822D9" w:rsidRDefault="00555A04" w:rsidP="00555A04">
      <w:pPr>
        <w:widowControl w:val="0"/>
        <w:ind w:firstLine="567"/>
      </w:pPr>
      <w:r w:rsidRPr="00A822D9">
        <w:rPr>
          <w:bCs/>
        </w:rPr>
        <w:t xml:space="preserve">Отнесение  </w:t>
      </w:r>
      <w:r w:rsidRPr="00A822D9">
        <w:t xml:space="preserve">к числу социально ориентированных </w:t>
      </w:r>
      <w:r>
        <w:t xml:space="preserve">некоммерческих </w:t>
      </w:r>
      <w:r w:rsidRPr="00A822D9">
        <w:t xml:space="preserve">организаций осуществляется на основании </w:t>
      </w:r>
      <w:r w:rsidRPr="00A822D9">
        <w:rPr>
          <w:bCs/>
        </w:rPr>
        <w:t xml:space="preserve">учредительных документов, по видам деятельности, указанным в </w:t>
      </w:r>
      <w:hyperlink r:id="rId11" w:history="1">
        <w:r w:rsidRPr="004D3431">
          <w:rPr>
            <w:bCs/>
          </w:rPr>
          <w:t>пункте 1 статьи 31.1</w:t>
        </w:r>
      </w:hyperlink>
      <w:r w:rsidRPr="00A822D9">
        <w:rPr>
          <w:bCs/>
        </w:rPr>
        <w:t xml:space="preserve"> Федерального закона от 12 января 1996 года N 7-ФЗ "О некоммерческих организациях".</w:t>
      </w:r>
    </w:p>
    <w:p w:rsidR="00555A04" w:rsidRPr="00A822D9" w:rsidRDefault="00555A04" w:rsidP="00555A04">
      <w:pPr>
        <w:widowControl w:val="0"/>
        <w:ind w:firstLine="567"/>
        <w:rPr>
          <w:b/>
        </w:rPr>
      </w:pPr>
      <w:r w:rsidRPr="00A822D9">
        <w:rPr>
          <w:b/>
        </w:rPr>
        <w:t xml:space="preserve">Участник закупки на участие в электронном аукционе декларирует свое соответствие статусу субъекта малого предпринимательства и (или) социально ориентированной </w:t>
      </w:r>
      <w:r>
        <w:rPr>
          <w:b/>
        </w:rPr>
        <w:t xml:space="preserve">некоммерческой </w:t>
      </w:r>
      <w:r w:rsidRPr="00A822D9">
        <w:rPr>
          <w:b/>
        </w:rPr>
        <w:t>организации.</w:t>
      </w:r>
    </w:p>
    <w:p w:rsidR="00555A04" w:rsidRPr="00555A04" w:rsidRDefault="00555A04" w:rsidP="00555A04">
      <w:pPr>
        <w:widowControl w:val="0"/>
        <w:ind w:firstLine="567"/>
      </w:pPr>
      <w:r w:rsidRPr="00A822D9">
        <w:t>Заявки на участие в электронном аукционе, поданные участниками закупок, не являющимися субъектами малого предпринимательства</w:t>
      </w:r>
      <w:r w:rsidRPr="00A822D9">
        <w:rPr>
          <w:b/>
        </w:rPr>
        <w:t xml:space="preserve"> </w:t>
      </w:r>
      <w:r w:rsidRPr="00A822D9">
        <w:t xml:space="preserve">и (или) социально ориентированной </w:t>
      </w:r>
      <w:r>
        <w:t xml:space="preserve">некоммерческой </w:t>
      </w:r>
      <w:r w:rsidRPr="00A822D9">
        <w:t>организации, подлежат отклонению.</w:t>
      </w:r>
    </w:p>
    <w:p w:rsidR="00555A04" w:rsidRPr="00B04565" w:rsidRDefault="00555A04" w:rsidP="00555A04">
      <w:pPr>
        <w:widowControl w:val="0"/>
        <w:ind w:firstLine="567"/>
      </w:pPr>
      <w:r w:rsidRPr="004D3431">
        <w:t>5.2. Участник закупки должен соответствовать следующим требованиям:</w:t>
      </w:r>
    </w:p>
    <w:p w:rsidR="00555A04" w:rsidRPr="00A822D9" w:rsidRDefault="00555A04" w:rsidP="00555A04">
      <w:pPr>
        <w:widowControl w:val="0"/>
        <w:tabs>
          <w:tab w:val="left" w:pos="900"/>
        </w:tabs>
        <w:ind w:firstLine="567"/>
      </w:pPr>
      <w:r w:rsidRPr="00A822D9">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555A04" w:rsidRDefault="00555A04" w:rsidP="00555A04">
      <w:pPr>
        <w:autoSpaceDE w:val="0"/>
        <w:autoSpaceDN w:val="0"/>
        <w:adjustRightInd w:val="0"/>
        <w:ind w:firstLine="540"/>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5A04" w:rsidRDefault="00555A04" w:rsidP="00555A04">
      <w:pPr>
        <w:autoSpaceDE w:val="0"/>
        <w:autoSpaceDN w:val="0"/>
        <w:adjustRightInd w:val="0"/>
        <w:ind w:firstLine="540"/>
      </w:pPr>
      <w:r>
        <w:t xml:space="preserve">3) неприостановление деятельности участника закупки в порядке, установленном </w:t>
      </w:r>
      <w:hyperlink r:id="rId1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555A04" w:rsidRDefault="00555A04" w:rsidP="00555A04">
      <w:pPr>
        <w:autoSpaceDE w:val="0"/>
        <w:autoSpaceDN w:val="0"/>
        <w:adjustRightInd w:val="0"/>
        <w:ind w:firstLine="540"/>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5A04" w:rsidRDefault="00555A04" w:rsidP="00555A04">
      <w:pPr>
        <w:autoSpaceDE w:val="0"/>
        <w:autoSpaceDN w:val="0"/>
        <w:adjustRightInd w:val="0"/>
        <w:ind w:firstLine="540"/>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Pr>
            <w:color w:val="0000FF"/>
          </w:rPr>
          <w:t>статьями 289</w:t>
        </w:r>
      </w:hyperlink>
      <w:r>
        <w:t xml:space="preserve">, </w:t>
      </w:r>
      <w:hyperlink r:id="rId16" w:history="1">
        <w:r>
          <w:rPr>
            <w:color w:val="0000FF"/>
          </w:rPr>
          <w:t>290</w:t>
        </w:r>
      </w:hyperlink>
      <w:r>
        <w:t xml:space="preserve">, </w:t>
      </w:r>
      <w:hyperlink r:id="rId17" w:history="1">
        <w:r>
          <w:rPr>
            <w:color w:val="0000FF"/>
          </w:rPr>
          <w:t>291</w:t>
        </w:r>
      </w:hyperlink>
      <w:r>
        <w:t xml:space="preserve">, </w:t>
      </w:r>
      <w:hyperlink r:id="rId1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5A04" w:rsidRDefault="00555A04" w:rsidP="00555A04">
      <w:pPr>
        <w:autoSpaceDE w:val="0"/>
        <w:autoSpaceDN w:val="0"/>
        <w:adjustRightInd w:val="0"/>
        <w:ind w:firstLine="540"/>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Pr>
            <w:color w:val="0000FF"/>
          </w:rPr>
          <w:t>статьей 19.28</w:t>
        </w:r>
      </w:hyperlink>
      <w:r>
        <w:t xml:space="preserve"> Кодекса Российской Федерации об административных правонарушениях;</w:t>
      </w:r>
    </w:p>
    <w:p w:rsidR="00555A04" w:rsidRDefault="00555A04" w:rsidP="00555A04">
      <w:pPr>
        <w:autoSpaceDE w:val="0"/>
        <w:autoSpaceDN w:val="0"/>
        <w:adjustRightInd w:val="0"/>
        <w:ind w:firstLine="540"/>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55A04" w:rsidRDefault="00555A04" w:rsidP="00555A04">
      <w:pPr>
        <w:autoSpaceDE w:val="0"/>
        <w:autoSpaceDN w:val="0"/>
        <w:adjustRightInd w:val="0"/>
        <w:ind w:firstLine="540"/>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5A04" w:rsidRDefault="00555A04" w:rsidP="00555A04">
      <w:pPr>
        <w:autoSpaceDE w:val="0"/>
        <w:autoSpaceDN w:val="0"/>
        <w:adjustRightInd w:val="0"/>
        <w:ind w:firstLine="540"/>
      </w:pPr>
      <w:r>
        <w:t>9) участник закупки не является офшорной компанией.</w:t>
      </w:r>
    </w:p>
    <w:p w:rsidR="00555A04" w:rsidRPr="00A822D9" w:rsidRDefault="00555A04" w:rsidP="00555A04">
      <w:pPr>
        <w:autoSpaceDE w:val="0"/>
        <w:autoSpaceDN w:val="0"/>
        <w:adjustRightInd w:val="0"/>
        <w:ind w:firstLine="540"/>
      </w:pPr>
      <w:r>
        <w:t>5.3</w:t>
      </w:r>
      <w:r w:rsidRPr="00B37CDA">
        <w:t>. В соответствии с пунктом 1.1. статьи 31 Федерального закона заказчик  вправе в Информационной карте электронного аукциона установить требование об</w:t>
      </w:r>
      <w:r>
        <w:t xml:space="preserve"> отсутствии в </w:t>
      </w:r>
      <w:r w:rsidRPr="00A822D9">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5A04" w:rsidRPr="004D3431" w:rsidRDefault="00555A04" w:rsidP="00555A04">
      <w:pPr>
        <w:autoSpaceDE w:val="0"/>
        <w:autoSpaceDN w:val="0"/>
        <w:adjustRightInd w:val="0"/>
        <w:ind w:firstLine="540"/>
      </w:pPr>
      <w:r w:rsidRPr="004D3431">
        <w:rPr>
          <w:bCs/>
        </w:rPr>
        <w:t>5.4. Преимущества, предоставляемые учреждениям и предприятиям уголовно-исполнительной системы, организациям инвалидов.</w:t>
      </w:r>
    </w:p>
    <w:p w:rsidR="00555A04" w:rsidRPr="004D3431" w:rsidRDefault="00555A04" w:rsidP="00555A04">
      <w:pPr>
        <w:ind w:firstLine="540"/>
      </w:pPr>
      <w:r w:rsidRPr="004D3431">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r>
        <w:t>.</w:t>
      </w:r>
    </w:p>
    <w:p w:rsidR="00555A04" w:rsidRPr="004D3431" w:rsidRDefault="00555A04" w:rsidP="00555A04">
      <w:pPr>
        <w:autoSpaceDE w:val="0"/>
        <w:autoSpaceDN w:val="0"/>
        <w:adjustRightInd w:val="0"/>
        <w:ind w:firstLine="540"/>
      </w:pPr>
      <w:r w:rsidRPr="004D3431">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55A04" w:rsidRPr="004D3431" w:rsidRDefault="00555A04" w:rsidP="00555A04">
      <w:pPr>
        <w:ind w:firstLine="540"/>
      </w:pPr>
      <w:r w:rsidRPr="004D3431">
        <w:t>Преимущества к данным категориям лиц предоставляются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 в отношении предлагаемой цены контракта в размере процента, указанного в Информационной карте электронного аукциона.</w:t>
      </w:r>
    </w:p>
    <w:p w:rsidR="00555A04" w:rsidRPr="004D3431" w:rsidRDefault="00555A04" w:rsidP="00555A04">
      <w:pPr>
        <w:ind w:firstLine="540"/>
      </w:pPr>
      <w:r w:rsidRPr="004D3431">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55A04" w:rsidRPr="004D3431" w:rsidRDefault="00555A04" w:rsidP="00555A04">
      <w:pPr>
        <w:ind w:firstLine="540"/>
      </w:pPr>
      <w:r w:rsidRPr="004D3431">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555A04" w:rsidRPr="00BA3B73" w:rsidRDefault="00555A04" w:rsidP="00555A04">
      <w:pPr>
        <w:ind w:firstLine="540"/>
      </w:pPr>
      <w:r w:rsidRPr="00BA3B73">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0" w:history="1">
        <w:r w:rsidRPr="00BA3B73">
          <w:t xml:space="preserve">частью 2 статьи 31 </w:t>
        </w:r>
      </w:hyperlink>
      <w:r w:rsidRPr="00BA3B73">
        <w:t xml:space="preserve">Федерального закона №44-ФЗ. </w:t>
      </w:r>
    </w:p>
    <w:p w:rsidR="00555A04" w:rsidRPr="00BA3B73" w:rsidRDefault="00555A04" w:rsidP="00555A04">
      <w:pPr>
        <w:ind w:firstLine="540"/>
      </w:pPr>
      <w:r w:rsidRPr="00BA3B73">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555A04" w:rsidRPr="00CA7655" w:rsidRDefault="00555A04" w:rsidP="00555A04">
      <w:pPr>
        <w:suppressAutoHyphens/>
        <w:autoSpaceDE w:val="0"/>
        <w:autoSpaceDN w:val="0"/>
        <w:adjustRightInd w:val="0"/>
        <w:ind w:firstLine="540"/>
      </w:pPr>
      <w:r w:rsidRPr="00BA3B73">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555A04" w:rsidRPr="004D3431" w:rsidRDefault="00555A04" w:rsidP="00555A04">
      <w:pPr>
        <w:autoSpaceDE w:val="0"/>
        <w:autoSpaceDN w:val="0"/>
        <w:adjustRightInd w:val="0"/>
        <w:ind w:firstLine="540"/>
      </w:pPr>
      <w:r w:rsidRPr="004D3431">
        <w:t>5.</w:t>
      </w:r>
      <w:r>
        <w:t>7</w:t>
      </w:r>
      <w:r w:rsidRPr="004D3431">
        <w:t>. Привлечение соисполнителей (субподрядчиков)</w:t>
      </w:r>
    </w:p>
    <w:p w:rsidR="00555A04" w:rsidRPr="00C021D0" w:rsidRDefault="00555A04" w:rsidP="00555A04">
      <w:pPr>
        <w:tabs>
          <w:tab w:val="num" w:pos="1080"/>
        </w:tabs>
        <w:ind w:firstLine="540"/>
      </w:pPr>
      <w:r w:rsidRPr="004D3431">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555A04" w:rsidRPr="00A822D9" w:rsidRDefault="00555A04" w:rsidP="00555A04">
      <w:pPr>
        <w:keepNext/>
        <w:widowControl w:val="0"/>
        <w:spacing w:before="240"/>
        <w:ind w:firstLine="540"/>
        <w:rPr>
          <w:b/>
          <w:bCs/>
        </w:rPr>
      </w:pPr>
      <w:r w:rsidRPr="00A822D9">
        <w:rPr>
          <w:b/>
          <w:bCs/>
        </w:rPr>
        <w:t>6. Отстранение от участия в электронном аукционе.</w:t>
      </w:r>
    </w:p>
    <w:p w:rsidR="00555A04" w:rsidRPr="00BA3B73" w:rsidRDefault="00555A04" w:rsidP="00555A04">
      <w:pPr>
        <w:pStyle w:val="ConsPlusNormal"/>
        <w:ind w:firstLine="540"/>
        <w:jc w:val="both"/>
        <w:rPr>
          <w:rFonts w:ascii="Times New Roman" w:hAnsi="Times New Roman" w:cs="Times New Roman"/>
          <w:sz w:val="22"/>
          <w:szCs w:val="22"/>
        </w:rPr>
      </w:pPr>
      <w:r w:rsidRPr="00BA3B73">
        <w:rPr>
          <w:rFonts w:ascii="Times New Roman" w:hAnsi="Times New Roman" w:cs="Times New Roman"/>
          <w:sz w:val="22"/>
          <w:szCs w:val="22"/>
        </w:rPr>
        <w:t>6.1. 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555A04" w:rsidRDefault="00555A04" w:rsidP="00555A04">
      <w:pPr>
        <w:autoSpaceDE w:val="0"/>
        <w:autoSpaceDN w:val="0"/>
        <w:adjustRightInd w:val="0"/>
        <w:ind w:firstLine="540"/>
      </w:pPr>
      <w:r w:rsidRPr="00BA3B73">
        <w:t xml:space="preserve">6.2. Комиссия по осуществлению закупок вправе проверять соответствие участников закупок требованиям, указанным в подпунктах 2 - </w:t>
      </w:r>
      <w:r w:rsidRPr="001424CF">
        <w:t>8</w:t>
      </w:r>
      <w:r w:rsidRPr="00BA3B73">
        <w:t xml:space="preserve"> пункта 5.2. настоящей документации.</w:t>
      </w:r>
    </w:p>
    <w:p w:rsidR="00555A04" w:rsidRDefault="00555A04" w:rsidP="00555A04">
      <w:pPr>
        <w:autoSpaceDE w:val="0"/>
        <w:autoSpaceDN w:val="0"/>
        <w:adjustRightInd w:val="0"/>
        <w:ind w:firstLine="540"/>
      </w:pPr>
      <w:r>
        <w:lastRenderedPageBreak/>
        <w:t xml:space="preserve">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w:t>
      </w:r>
      <w:r w:rsidRPr="00BA3B73">
        <w:t>5.6</w:t>
      </w:r>
      <w:r>
        <w:t xml:space="preserve"> (при наличии таких требований) </w:t>
      </w:r>
      <w:r w:rsidRPr="00A822D9">
        <w:t>настоящей документации</w:t>
      </w:r>
      <w:r>
        <w:t>, или предоставил недостоверную информацию в отношении своего соответствия указанным требованиям.</w:t>
      </w:r>
    </w:p>
    <w:p w:rsidR="00555A04" w:rsidRPr="00A822D9" w:rsidRDefault="00555A04" w:rsidP="00555A04">
      <w:pPr>
        <w:autoSpaceDE w:val="0"/>
        <w:autoSpaceDN w:val="0"/>
        <w:adjustRightInd w:val="0"/>
        <w:ind w:firstLine="540"/>
      </w:pPr>
      <w:r w:rsidRPr="00A822D9">
        <w:t>6.</w:t>
      </w:r>
      <w:r>
        <w:t>4</w:t>
      </w:r>
      <w:r w:rsidRPr="00A822D9">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w:t>
      </w:r>
      <w:r w:rsidRPr="004D3431">
        <w:t xml:space="preserve">заказчик </w:t>
      </w:r>
      <w:r w:rsidRPr="00A822D9">
        <w:t>обнаружит, что:</w:t>
      </w:r>
    </w:p>
    <w:p w:rsidR="00555A04" w:rsidRPr="004D3431" w:rsidRDefault="00555A04" w:rsidP="00555A04">
      <w:pPr>
        <w:autoSpaceDE w:val="0"/>
        <w:autoSpaceDN w:val="0"/>
        <w:adjustRightInd w:val="0"/>
        <w:ind w:firstLine="540"/>
      </w:pPr>
      <w:r w:rsidRPr="00A822D9">
        <w:t xml:space="preserve">1) </w:t>
      </w:r>
      <w:r w:rsidRPr="004D3431">
        <w:t>предельная отпускная цена лекарственных препаратов</w:t>
      </w:r>
      <w:r w:rsidRPr="00A822D9">
        <w:t xml:space="preserve">, предлагаемых таким участником закупки, </w:t>
      </w:r>
      <w:r w:rsidRPr="004D3431">
        <w:t>не зарегистрирована;</w:t>
      </w:r>
    </w:p>
    <w:p w:rsidR="00555A04" w:rsidRDefault="00555A04" w:rsidP="00555A04">
      <w:pPr>
        <w:autoSpaceDE w:val="0"/>
        <w:autoSpaceDN w:val="0"/>
        <w:adjustRightInd w:val="0"/>
        <w:ind w:firstLine="540"/>
      </w:pPr>
      <w:r w:rsidRPr="00A822D9">
        <w:t xml:space="preserve">2) </w:t>
      </w:r>
      <w:r>
        <w:t xml:space="preserve">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55A04" w:rsidRDefault="00555A04" w:rsidP="00555A04">
      <w:pPr>
        <w:autoSpaceDE w:val="0"/>
        <w:autoSpaceDN w:val="0"/>
        <w:adjustRightInd w:val="0"/>
        <w:ind w:firstLine="540"/>
      </w:pPr>
      <w:r>
        <w:t>3)</w:t>
      </w:r>
      <w:r w:rsidRPr="00FE08F0">
        <w:t xml:space="preserve"> </w:t>
      </w:r>
      <w:r>
        <w:t xml:space="preserve">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w:t>
      </w:r>
      <w:hyperlink r:id="rId22" w:history="1">
        <w:r>
          <w:rPr>
            <w:color w:val="0000FF"/>
          </w:rPr>
          <w:t>статьей 111.4</w:t>
        </w:r>
      </w:hyperlink>
      <w:r>
        <w:t xml:space="preserve"> Федерального закона № 44-ФЗ.</w:t>
      </w:r>
    </w:p>
    <w:p w:rsidR="00555A04" w:rsidRPr="00A822D9" w:rsidRDefault="00555A04" w:rsidP="00555A04">
      <w:pPr>
        <w:keepNext/>
        <w:widowControl w:val="0"/>
        <w:spacing w:before="240"/>
        <w:ind w:firstLine="567"/>
        <w:rPr>
          <w:b/>
          <w:bCs/>
        </w:rPr>
      </w:pPr>
      <w:r w:rsidRPr="00A822D9">
        <w:rPr>
          <w:b/>
          <w:bCs/>
        </w:rPr>
        <w:t>7. Затраты на участие в электронном аукционе.</w:t>
      </w:r>
    </w:p>
    <w:p w:rsidR="00555A04" w:rsidRPr="00A822D9" w:rsidRDefault="00555A04" w:rsidP="00555A04">
      <w:pPr>
        <w:widowControl w:val="0"/>
        <w:ind w:firstLine="567"/>
      </w:pPr>
      <w:r w:rsidRPr="00A822D9">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555A04" w:rsidRPr="00A822D9" w:rsidRDefault="00555A04" w:rsidP="00555A04">
      <w:pPr>
        <w:widowControl w:val="0"/>
        <w:ind w:firstLine="567"/>
      </w:pPr>
      <w:r w:rsidRPr="00A822D9">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555A04" w:rsidRPr="00A822D9" w:rsidRDefault="00555A04" w:rsidP="00555A04">
      <w:pPr>
        <w:widowControl w:val="0"/>
        <w:ind w:firstLine="567"/>
      </w:pPr>
    </w:p>
    <w:p w:rsidR="00555A04" w:rsidRPr="00A822D9" w:rsidRDefault="00555A04" w:rsidP="00555A04">
      <w:pPr>
        <w:autoSpaceDE w:val="0"/>
        <w:autoSpaceDN w:val="0"/>
        <w:adjustRightInd w:val="0"/>
        <w:ind w:firstLine="567"/>
        <w:outlineLvl w:val="0"/>
        <w:rPr>
          <w:b/>
        </w:rPr>
      </w:pPr>
      <w:r w:rsidRPr="00A822D9">
        <w:rPr>
          <w:b/>
          <w:bCs/>
        </w:rPr>
        <w:t xml:space="preserve">8. </w:t>
      </w:r>
      <w:r w:rsidRPr="00A822D9">
        <w:rPr>
          <w:b/>
        </w:rPr>
        <w:t>Отмена определения поставщика (подрядчика, исполнителя)</w:t>
      </w:r>
    </w:p>
    <w:p w:rsidR="00555A04" w:rsidRPr="00A822D9" w:rsidRDefault="00555A04" w:rsidP="00555A04">
      <w:pPr>
        <w:autoSpaceDE w:val="0"/>
        <w:autoSpaceDN w:val="0"/>
        <w:adjustRightInd w:val="0"/>
        <w:ind w:firstLine="567"/>
      </w:pPr>
      <w:r w:rsidRPr="00A822D9">
        <w:t xml:space="preserve">8.1. </w:t>
      </w:r>
      <w:bookmarkStart w:id="12" w:name="Par0"/>
      <w:bookmarkEnd w:id="12"/>
      <w:r w:rsidRPr="00A822D9">
        <w:t xml:space="preserve">Заказчик вправе отменить определение поставщика (подрядчика, исполнителя)  не позднее, чем за </w:t>
      </w:r>
      <w:r w:rsidRPr="00A822D9">
        <w:rPr>
          <w:b/>
        </w:rPr>
        <w:t>пять дней</w:t>
      </w:r>
      <w:r w:rsidRPr="00A822D9">
        <w:t xml:space="preserve"> до даты окончания срока подачи заявок на участие в электронном аукционе.</w:t>
      </w:r>
    </w:p>
    <w:p w:rsidR="00555A04" w:rsidRPr="00A822D9" w:rsidRDefault="00555A04" w:rsidP="00555A04">
      <w:pPr>
        <w:autoSpaceDE w:val="0"/>
        <w:autoSpaceDN w:val="0"/>
        <w:adjustRightInd w:val="0"/>
        <w:ind w:firstLine="567"/>
      </w:pPr>
      <w:r w:rsidRPr="00A822D9">
        <w:t>После размещения на официальном сайте извещения об отмене определения поставщика (подрядчика, исполнителя) заказчик не вправе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55A04" w:rsidRPr="00A822D9" w:rsidRDefault="00555A04" w:rsidP="00555A04">
      <w:pPr>
        <w:autoSpaceDE w:val="0"/>
        <w:autoSpaceDN w:val="0"/>
        <w:adjustRightInd w:val="0"/>
        <w:ind w:firstLine="567"/>
      </w:pPr>
      <w:r w:rsidRPr="00A822D9">
        <w:t>8.2. По истечении срока отмены определения поставщика (подрядчика, исполн</w:t>
      </w:r>
      <w:r>
        <w:t>ителя) в соответствии с пунктом</w:t>
      </w:r>
      <w:r w:rsidRPr="00A822D9">
        <w:t xml:space="preserve">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55A04" w:rsidRPr="00A822D9" w:rsidRDefault="00555A04" w:rsidP="00555A04">
      <w:pPr>
        <w:autoSpaceDE w:val="0"/>
        <w:autoSpaceDN w:val="0"/>
        <w:adjustRightInd w:val="0"/>
        <w:ind w:firstLine="567"/>
      </w:pPr>
      <w:r w:rsidRPr="00A822D9">
        <w:t xml:space="preserve">8.3. </w:t>
      </w:r>
      <w:r w:rsidRPr="004D3431">
        <w:t>Решение об отмене определения поставщика (подрядчика, исполнителя) размещается на официальном сайте в день принятия этого решения</w:t>
      </w:r>
      <w:r w:rsidRPr="00A822D9">
        <w:t>,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официальном сайте.</w:t>
      </w:r>
    </w:p>
    <w:p w:rsidR="00555A04" w:rsidRPr="00A822D9" w:rsidRDefault="00555A04" w:rsidP="00555A04">
      <w:pPr>
        <w:widowControl w:val="0"/>
        <w:ind w:firstLine="567"/>
      </w:pPr>
      <w:r w:rsidRPr="00A822D9">
        <w:t>8.4. Извещение об отмене определения поставщика (подрядчика, исполнителя) при проведении электронного аукциона размещается уполномоченным органом на официальном сайте в течение дня принятия решения об отмене определения поставщика (подрядчика, исполнителя).</w:t>
      </w:r>
    </w:p>
    <w:p w:rsidR="00555A04" w:rsidRPr="00A822D9" w:rsidRDefault="00555A04" w:rsidP="00555A04">
      <w:pPr>
        <w:widowControl w:val="0"/>
        <w:ind w:firstLine="567"/>
      </w:pPr>
      <w:r w:rsidRPr="00A822D9">
        <w:t>8.5. В течение одного часа с момента размещения на официальном сайте извещения об отказе от проведения электронного аукциона оператор электронной торговой площадки  размещает указанную информацию на своем сайте, а также направляет уведомление об указанном  извещении всем участникам такого аукциона, подавшим заявки на участие в нем по адресам электронной почты, указанным этими участниками при аккредитации на электронной площадке и в течение одного рабочего дня с этого момента прекращает блокирование операций по счету участника закупки для проведения операций по обеспечению участия в электронных аукционах (далее – блокирование операций по счету участника закупки) в отношении денежных средств в размере обеспечения заявки на участие в электронном аукционе.</w:t>
      </w:r>
    </w:p>
    <w:p w:rsidR="00555A04" w:rsidRPr="00A822D9" w:rsidRDefault="00555A04" w:rsidP="00555A04">
      <w:pPr>
        <w:widowControl w:val="0"/>
        <w:tabs>
          <w:tab w:val="num" w:pos="-1620"/>
        </w:tabs>
        <w:ind w:firstLine="567"/>
        <w:rPr>
          <w:i/>
        </w:rPr>
      </w:pPr>
    </w:p>
    <w:p w:rsidR="00555A04" w:rsidRPr="00A822D9" w:rsidRDefault="00555A04" w:rsidP="00555A04">
      <w:pPr>
        <w:pStyle w:val="20"/>
        <w:widowControl w:val="0"/>
        <w:ind w:firstLine="567"/>
        <w:rPr>
          <w:sz w:val="22"/>
          <w:szCs w:val="22"/>
        </w:rPr>
      </w:pPr>
      <w:r w:rsidRPr="00A822D9">
        <w:rPr>
          <w:sz w:val="22"/>
          <w:szCs w:val="22"/>
        </w:rPr>
        <w:lastRenderedPageBreak/>
        <w:t>ДОКУМЕНТАЦИ</w:t>
      </w:r>
      <w:r w:rsidRPr="00A822D9">
        <w:rPr>
          <w:sz w:val="22"/>
          <w:szCs w:val="22"/>
          <w:lang w:val="ru-RU"/>
        </w:rPr>
        <w:t>Я</w:t>
      </w:r>
      <w:r w:rsidRPr="00A822D9">
        <w:rPr>
          <w:sz w:val="22"/>
          <w:szCs w:val="22"/>
        </w:rPr>
        <w:t xml:space="preserve"> ОБ </w:t>
      </w:r>
      <w:r w:rsidRPr="00A822D9">
        <w:rPr>
          <w:sz w:val="22"/>
          <w:szCs w:val="22"/>
          <w:lang w:val="ru-RU"/>
        </w:rPr>
        <w:t>ЭЛЕКТРОННОМ</w:t>
      </w:r>
      <w:r w:rsidRPr="00A822D9">
        <w:rPr>
          <w:sz w:val="22"/>
          <w:szCs w:val="22"/>
        </w:rPr>
        <w:t xml:space="preserve"> АУКЦИОНЕ</w:t>
      </w:r>
    </w:p>
    <w:p w:rsidR="00555A04" w:rsidRPr="00A822D9" w:rsidRDefault="00555A04" w:rsidP="00555A04">
      <w:pPr>
        <w:keepNext/>
        <w:widowControl w:val="0"/>
        <w:spacing w:before="240"/>
        <w:ind w:firstLine="567"/>
        <w:rPr>
          <w:b/>
          <w:bCs/>
        </w:rPr>
      </w:pPr>
      <w:r w:rsidRPr="00A822D9">
        <w:rPr>
          <w:b/>
          <w:bCs/>
        </w:rPr>
        <w:t>9. Порядок предоставления документации.</w:t>
      </w:r>
    </w:p>
    <w:p w:rsidR="00555A04" w:rsidRPr="00A822D9" w:rsidRDefault="00555A04" w:rsidP="00555A04">
      <w:pPr>
        <w:widowControl w:val="0"/>
        <w:autoSpaceDE w:val="0"/>
        <w:autoSpaceDN w:val="0"/>
        <w:adjustRightInd w:val="0"/>
        <w:ind w:firstLine="567"/>
      </w:pPr>
      <w:r w:rsidRPr="00A822D9">
        <w:t>9.1. Одновременно с размещением извещения о проведении электронного аукциона уполномоченный орган обеспечивает размещение на официальном сайте документации об электронном аукционе (далее также – документация)</w:t>
      </w:r>
    </w:p>
    <w:p w:rsidR="00555A04" w:rsidRPr="00A822D9" w:rsidRDefault="00555A04" w:rsidP="00555A04">
      <w:pPr>
        <w:widowControl w:val="0"/>
        <w:autoSpaceDE w:val="0"/>
        <w:autoSpaceDN w:val="0"/>
        <w:adjustRightInd w:val="0"/>
        <w:ind w:firstLine="567"/>
        <w:rPr>
          <w:color w:val="000000"/>
        </w:rPr>
      </w:pPr>
      <w:r w:rsidRPr="00A822D9">
        <w:t>9.2. Документация об электронном аукционе доступна для ознакомления на официальном сайте без взимания платы.</w:t>
      </w:r>
    </w:p>
    <w:p w:rsidR="00555A04" w:rsidRPr="00A822D9" w:rsidRDefault="00555A04" w:rsidP="00555A04">
      <w:pPr>
        <w:keepNext/>
        <w:widowControl w:val="0"/>
        <w:spacing w:before="240"/>
        <w:ind w:firstLine="567"/>
        <w:rPr>
          <w:b/>
          <w:bCs/>
        </w:rPr>
      </w:pPr>
      <w:r w:rsidRPr="00A822D9">
        <w:rPr>
          <w:b/>
          <w:bCs/>
        </w:rPr>
        <w:t>10. Запрет на проведение переговоров с участником закупки.</w:t>
      </w:r>
    </w:p>
    <w:p w:rsidR="00555A04" w:rsidRPr="00A822D9" w:rsidRDefault="00555A04" w:rsidP="00555A04">
      <w:pPr>
        <w:widowControl w:val="0"/>
        <w:ind w:firstLine="567"/>
      </w:pPr>
      <w:r w:rsidRPr="00A822D9">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555A04" w:rsidRPr="00A822D9" w:rsidRDefault="00555A04" w:rsidP="00555A04">
      <w:pPr>
        <w:autoSpaceDE w:val="0"/>
        <w:autoSpaceDN w:val="0"/>
        <w:adjustRightInd w:val="0"/>
        <w:ind w:firstLine="567"/>
      </w:pPr>
      <w:r w:rsidRPr="00A822D9">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55A04" w:rsidRPr="00A822D9" w:rsidRDefault="00555A04" w:rsidP="00555A04">
      <w:pPr>
        <w:widowControl w:val="0"/>
        <w:ind w:firstLine="567"/>
      </w:pPr>
      <w:r w:rsidRPr="00A822D9">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555A04" w:rsidRPr="00A822D9" w:rsidRDefault="00555A04" w:rsidP="00555A04">
      <w:pPr>
        <w:widowControl w:val="0"/>
        <w:ind w:firstLine="567"/>
        <w:rPr>
          <w:b/>
          <w:bCs/>
        </w:rPr>
      </w:pPr>
    </w:p>
    <w:p w:rsidR="00555A04" w:rsidRPr="00A822D9" w:rsidRDefault="00555A04" w:rsidP="00555A04">
      <w:pPr>
        <w:widowControl w:val="0"/>
        <w:ind w:firstLine="567"/>
        <w:rPr>
          <w:b/>
          <w:bCs/>
        </w:rPr>
      </w:pPr>
      <w:r w:rsidRPr="00A822D9">
        <w:rPr>
          <w:b/>
          <w:bCs/>
        </w:rPr>
        <w:t xml:space="preserve">11. </w:t>
      </w:r>
      <w:r>
        <w:rPr>
          <w:b/>
          <w:bCs/>
        </w:rPr>
        <w:t>Порядок, даты начала и окончания срока предоставления участникам аукциона разъяснений положений документации об аукционе.</w:t>
      </w:r>
    </w:p>
    <w:p w:rsidR="00555A04" w:rsidRPr="00A822D9" w:rsidRDefault="00555A04" w:rsidP="00555A04">
      <w:pPr>
        <w:widowControl w:val="0"/>
        <w:ind w:firstLine="567"/>
      </w:pPr>
      <w:r w:rsidRPr="00A822D9">
        <w:t xml:space="preserve">11.1. Любой участник </w:t>
      </w:r>
      <w:r>
        <w:t>закупки</w:t>
      </w:r>
      <w:r w:rsidRPr="00A822D9">
        <w:t xml:space="preserve">,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555A04" w:rsidRPr="00A822D9" w:rsidRDefault="00555A04" w:rsidP="00555A04">
      <w:pPr>
        <w:widowControl w:val="0"/>
        <w:ind w:firstLine="567"/>
      </w:pPr>
      <w:r w:rsidRPr="00A822D9">
        <w:t>В течение одного часа с момента поступления указанного запроса оператор электронной площадки направляет запрос заказчику.</w:t>
      </w:r>
    </w:p>
    <w:p w:rsidR="00555A04" w:rsidRPr="00A822D9" w:rsidRDefault="00555A04" w:rsidP="00555A04">
      <w:pPr>
        <w:widowControl w:val="0"/>
        <w:tabs>
          <w:tab w:val="num" w:pos="1307"/>
        </w:tabs>
        <w:ind w:firstLine="567"/>
      </w:pPr>
      <w:r w:rsidRPr="00A822D9">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t>.</w:t>
      </w:r>
    </w:p>
    <w:p w:rsidR="00555A04" w:rsidRDefault="00555A04" w:rsidP="00555A04">
      <w:pPr>
        <w:widowControl w:val="0"/>
        <w:tabs>
          <w:tab w:val="num" w:pos="1307"/>
        </w:tabs>
        <w:ind w:firstLine="567"/>
      </w:pPr>
      <w:r w:rsidRPr="00A822D9">
        <w:t>Разъяснение положений документации не должно изменять ее суть.</w:t>
      </w:r>
    </w:p>
    <w:p w:rsidR="00555A04" w:rsidRDefault="00555A04" w:rsidP="00555A04">
      <w:pPr>
        <w:widowControl w:val="0"/>
        <w:tabs>
          <w:tab w:val="num" w:pos="1307"/>
        </w:tabs>
        <w:ind w:firstLine="567"/>
      </w:pPr>
      <w:r>
        <w:t>11.3. Дата начала срока предоставления разъяснений документации об аукционе – с момента опубликования извещения о проведении электронного аукциона и документации об электронном аукционе на официальном сайте.</w:t>
      </w:r>
    </w:p>
    <w:p w:rsidR="00555A04" w:rsidRDefault="00555A04" w:rsidP="00555A04">
      <w:pPr>
        <w:widowControl w:val="0"/>
        <w:tabs>
          <w:tab w:val="num" w:pos="1307"/>
        </w:tabs>
        <w:ind w:firstLine="567"/>
      </w:pPr>
      <w:r>
        <w:t xml:space="preserve">Дата окончания срока предоставления разъяснений документации об аукционе  - </w:t>
      </w:r>
      <w:r w:rsidRPr="00A822D9">
        <w:t>не позднее чем за три дня до даты окончания срока подачи заявок на участие в таком аукционе</w:t>
      </w:r>
      <w:r>
        <w:t>.</w:t>
      </w:r>
    </w:p>
    <w:p w:rsidR="00555A04" w:rsidRPr="004D3431" w:rsidRDefault="00555A04" w:rsidP="00555A04">
      <w:pPr>
        <w:widowControl w:val="0"/>
        <w:autoSpaceDE w:val="0"/>
        <w:autoSpaceDN w:val="0"/>
        <w:adjustRightInd w:val="0"/>
        <w:ind w:firstLine="567"/>
      </w:pPr>
      <w:r>
        <w:t xml:space="preserve">11.4. </w:t>
      </w:r>
      <w:r w:rsidRPr="004D3431">
        <w:t>Запросы, поступившие позднее чем за три дня до даты окончания срока подачи заявок на участие в электронном аукционе, не рассматриваются.</w:t>
      </w:r>
    </w:p>
    <w:p w:rsidR="00555A04" w:rsidRPr="00A822D9" w:rsidRDefault="00555A04" w:rsidP="00555A04">
      <w:pPr>
        <w:keepNext/>
        <w:widowControl w:val="0"/>
        <w:spacing w:before="240"/>
        <w:ind w:firstLine="567"/>
        <w:rPr>
          <w:b/>
          <w:bCs/>
        </w:rPr>
      </w:pPr>
      <w:r w:rsidRPr="00A822D9">
        <w:rPr>
          <w:b/>
          <w:bCs/>
        </w:rPr>
        <w:t>12. Внесение изменений в документацию.</w:t>
      </w:r>
    </w:p>
    <w:p w:rsidR="00555A04" w:rsidRPr="00A822D9" w:rsidRDefault="00555A04" w:rsidP="00555A04">
      <w:pPr>
        <w:autoSpaceDE w:val="0"/>
        <w:autoSpaceDN w:val="0"/>
        <w:adjustRightInd w:val="0"/>
        <w:ind w:firstLine="567"/>
      </w:pPr>
      <w:r w:rsidRPr="00A822D9">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A822D9">
        <w:rPr>
          <w:b/>
        </w:rPr>
        <w:t>два дня до даты окончания срока подачи заявок</w:t>
      </w:r>
      <w:r w:rsidRPr="00A822D9">
        <w:t xml:space="preserve"> на участие в таком аукционе.</w:t>
      </w:r>
    </w:p>
    <w:p w:rsidR="00555A04" w:rsidRPr="00A822D9" w:rsidRDefault="00555A04" w:rsidP="00555A04">
      <w:pPr>
        <w:autoSpaceDE w:val="0"/>
        <w:autoSpaceDN w:val="0"/>
        <w:adjustRightInd w:val="0"/>
        <w:ind w:firstLine="567"/>
      </w:pPr>
      <w:r w:rsidRPr="00A822D9">
        <w:t>Изменение объекта закупки и увеличение размера обеспечения заявок, поданных участниками закупок, не допускаются.</w:t>
      </w:r>
    </w:p>
    <w:p w:rsidR="00555A04" w:rsidRPr="00A822D9" w:rsidRDefault="00555A04" w:rsidP="00555A04">
      <w:pPr>
        <w:autoSpaceDE w:val="0"/>
        <w:autoSpaceDN w:val="0"/>
        <w:adjustRightInd w:val="0"/>
        <w:ind w:firstLine="567"/>
      </w:pPr>
      <w:r w:rsidRPr="00A822D9">
        <w:t xml:space="preserve">В течение </w:t>
      </w:r>
      <w:r w:rsidRPr="00A822D9">
        <w:rPr>
          <w:b/>
        </w:rPr>
        <w:t>одного дня</w:t>
      </w:r>
      <w:r w:rsidRPr="00A822D9">
        <w:t xml:space="preserve"> с даты принятия заказчиком указанного решения изменения, внесенные в документацию о таком аукционе, размещаются уполномоченным органом на официальном сайте. </w:t>
      </w:r>
    </w:p>
    <w:p w:rsidR="00555A04" w:rsidRPr="001F45A7" w:rsidRDefault="00555A04" w:rsidP="00555A04">
      <w:pPr>
        <w:widowControl w:val="0"/>
        <w:tabs>
          <w:tab w:val="num" w:pos="1307"/>
        </w:tabs>
        <w:ind w:firstLine="567"/>
      </w:pPr>
      <w:r w:rsidRPr="00A822D9">
        <w:t xml:space="preserve">12.2. </w:t>
      </w:r>
      <w:r w:rsidRPr="000006B2">
        <w:t xml:space="preserve">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w:t>
      </w:r>
      <w:r w:rsidRPr="001F45A7">
        <w:t xml:space="preserve">до даты окончания срока подачи заявок на участие в таком аукционе этот срок </w:t>
      </w:r>
      <w:r>
        <w:t xml:space="preserve">должен </w:t>
      </w:r>
      <w:r w:rsidRPr="001F45A7">
        <w:t>состав</w:t>
      </w:r>
      <w:r>
        <w:t>лять</w:t>
      </w:r>
      <w:r w:rsidRPr="001F45A7">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55A04" w:rsidRPr="00A822D9" w:rsidRDefault="00555A04" w:rsidP="00555A04">
      <w:pPr>
        <w:widowControl w:val="0"/>
        <w:ind w:firstLine="567"/>
      </w:pPr>
      <w:r w:rsidRPr="00A822D9">
        <w:t xml:space="preserve">12.3. Участники </w:t>
      </w:r>
      <w:r>
        <w:t>закупки</w:t>
      </w:r>
      <w:r w:rsidRPr="00A822D9">
        <w:t xml:space="preserve"> самостоятельно отслеживают возможные изменения, внесенные в данную документацию.</w:t>
      </w:r>
    </w:p>
    <w:p w:rsidR="00555A04" w:rsidRPr="00A822D9" w:rsidRDefault="00555A04" w:rsidP="00555A04">
      <w:pPr>
        <w:widowControl w:val="0"/>
        <w:ind w:firstLine="567"/>
      </w:pPr>
      <w:r w:rsidRPr="00A822D9">
        <w:t xml:space="preserve">12.4. Заказчик, уполномоченный орган не несут ответственности в случае, если участник </w:t>
      </w:r>
      <w:r>
        <w:t>закупки</w:t>
      </w:r>
      <w:r w:rsidRPr="00A822D9">
        <w:t xml:space="preserve"> не ознакомился с изменениями, внесенными в документацию и размещенными надлежащим образом. </w:t>
      </w:r>
    </w:p>
    <w:p w:rsidR="00555A04" w:rsidRDefault="00555A04" w:rsidP="00555A04">
      <w:pPr>
        <w:pStyle w:val="20"/>
        <w:keepNext w:val="0"/>
        <w:widowControl w:val="0"/>
        <w:spacing w:before="0" w:after="0"/>
        <w:ind w:firstLine="567"/>
        <w:rPr>
          <w:sz w:val="22"/>
          <w:szCs w:val="22"/>
          <w:lang w:val="ru-RU"/>
        </w:rPr>
      </w:pPr>
    </w:p>
    <w:p w:rsidR="00555A04" w:rsidRPr="00A822D9" w:rsidRDefault="00555A04" w:rsidP="00555A04">
      <w:pPr>
        <w:pStyle w:val="20"/>
        <w:keepNext w:val="0"/>
        <w:widowControl w:val="0"/>
        <w:ind w:firstLine="567"/>
        <w:rPr>
          <w:sz w:val="22"/>
          <w:szCs w:val="22"/>
        </w:rPr>
      </w:pPr>
      <w:r w:rsidRPr="00A822D9">
        <w:rPr>
          <w:sz w:val="22"/>
          <w:szCs w:val="22"/>
        </w:rPr>
        <w:t xml:space="preserve">ПОДГОТОВКА ЗАЯВКИ НА УЧАСТИЕ В </w:t>
      </w:r>
      <w:r w:rsidRPr="00A822D9">
        <w:rPr>
          <w:sz w:val="22"/>
          <w:szCs w:val="22"/>
          <w:lang w:val="ru-RU"/>
        </w:rPr>
        <w:t>ЭЛЕ</w:t>
      </w:r>
      <w:r>
        <w:rPr>
          <w:sz w:val="22"/>
          <w:szCs w:val="22"/>
          <w:lang w:val="ru-RU"/>
        </w:rPr>
        <w:t>К</w:t>
      </w:r>
      <w:r w:rsidRPr="00A822D9">
        <w:rPr>
          <w:sz w:val="22"/>
          <w:szCs w:val="22"/>
          <w:lang w:val="ru-RU"/>
        </w:rPr>
        <w:t>ТРОННОМ</w:t>
      </w:r>
      <w:r w:rsidRPr="00A822D9">
        <w:rPr>
          <w:sz w:val="22"/>
          <w:szCs w:val="22"/>
        </w:rPr>
        <w:t xml:space="preserve"> АУКЦИОНЕ</w:t>
      </w:r>
    </w:p>
    <w:p w:rsidR="00555A04" w:rsidRPr="00A822D9" w:rsidRDefault="00555A04" w:rsidP="00555A04">
      <w:pPr>
        <w:keepNext/>
        <w:widowControl w:val="0"/>
        <w:spacing w:before="240"/>
        <w:ind w:firstLine="567"/>
        <w:rPr>
          <w:b/>
          <w:bCs/>
        </w:rPr>
      </w:pPr>
      <w:r w:rsidRPr="00A822D9">
        <w:rPr>
          <w:b/>
          <w:bCs/>
        </w:rPr>
        <w:t>13. Требования к содержанию и составу заявки на участие в электронном аукционе.</w:t>
      </w:r>
    </w:p>
    <w:p w:rsidR="00555A04" w:rsidRPr="00A822D9" w:rsidRDefault="00555A04" w:rsidP="00555A04">
      <w:pPr>
        <w:autoSpaceDE w:val="0"/>
        <w:autoSpaceDN w:val="0"/>
        <w:adjustRightInd w:val="0"/>
        <w:ind w:firstLine="567"/>
      </w:pPr>
      <w:r w:rsidRPr="00A822D9">
        <w:t>13.1. Заявка на участие в электронном аукционе состоит из двух частей.</w:t>
      </w:r>
    </w:p>
    <w:p w:rsidR="00555A04" w:rsidRPr="00A822D9" w:rsidRDefault="00555A04" w:rsidP="00555A04">
      <w:pPr>
        <w:autoSpaceDE w:val="0"/>
        <w:autoSpaceDN w:val="0"/>
        <w:adjustRightInd w:val="0"/>
        <w:ind w:firstLine="567"/>
      </w:pPr>
      <w:bookmarkStart w:id="13" w:name="Par1"/>
      <w:bookmarkEnd w:id="13"/>
      <w:r w:rsidRPr="00A822D9">
        <w:t>13.2. Первая часть заявки на участие в электронном аукционе должна содержать указанную в одном из следующих подпунктов информацию:</w:t>
      </w:r>
    </w:p>
    <w:p w:rsidR="00555A04" w:rsidRPr="00A822D9" w:rsidRDefault="00555A04" w:rsidP="00555A04">
      <w:pPr>
        <w:autoSpaceDE w:val="0"/>
        <w:autoSpaceDN w:val="0"/>
        <w:adjustRightInd w:val="0"/>
        <w:ind w:firstLine="567"/>
      </w:pPr>
      <w:r w:rsidRPr="00A822D9">
        <w:t>1) при заключении контракта на поставку товара:</w:t>
      </w:r>
    </w:p>
    <w:p w:rsidR="00555A04" w:rsidRPr="00A822D9" w:rsidRDefault="00555A04" w:rsidP="00555A04">
      <w:pPr>
        <w:autoSpaceDE w:val="0"/>
        <w:autoSpaceDN w:val="0"/>
        <w:adjustRightInd w:val="0"/>
        <w:ind w:firstLine="567"/>
        <w:rPr>
          <w:b/>
          <w:bCs/>
        </w:rPr>
      </w:pPr>
      <w:r w:rsidRPr="00A822D9">
        <w:t xml:space="preserve">а) </w:t>
      </w:r>
      <w:r w:rsidRPr="00A822D9">
        <w:rPr>
          <w:bCs/>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Pr>
          <w:bCs/>
        </w:rPr>
        <w:t>страны</w:t>
      </w:r>
      <w:r w:rsidRPr="00A822D9">
        <w:rPr>
          <w:bCs/>
        </w:rPr>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настоящей документацией</w:t>
      </w:r>
      <w:r w:rsidRPr="00A822D9">
        <w:t>;</w:t>
      </w:r>
    </w:p>
    <w:p w:rsidR="00555A04" w:rsidRDefault="00555A04" w:rsidP="00555A04">
      <w:pPr>
        <w:autoSpaceDE w:val="0"/>
        <w:autoSpaceDN w:val="0"/>
        <w:adjustRightInd w:val="0"/>
        <w:ind w:firstLine="567"/>
      </w:pPr>
      <w:r w:rsidRPr="00A822D9">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55A04" w:rsidRPr="00A822D9" w:rsidRDefault="00555A04" w:rsidP="00555A04">
      <w:pPr>
        <w:autoSpaceDE w:val="0"/>
        <w:autoSpaceDN w:val="0"/>
        <w:adjustRightInd w:val="0"/>
        <w:ind w:firstLine="567"/>
      </w:pPr>
      <w:bookmarkStart w:id="14" w:name="Par5"/>
      <w:bookmarkEnd w:id="14"/>
      <w:r w:rsidRPr="00A822D9">
        <w:t xml:space="preserve">2) </w:t>
      </w:r>
      <w:r w:rsidRPr="00A822D9">
        <w:rPr>
          <w:b/>
        </w:rPr>
        <w:t>согласие участника такого аукциона</w:t>
      </w:r>
      <w:r w:rsidRPr="00A822D9">
        <w:t xml:space="preserve"> на выполнение работы или оказание услуги на условиях, предусмотренных документацией о таком аукционе, при проведении такого аукциона </w:t>
      </w:r>
      <w:r w:rsidRPr="00A822D9">
        <w:rPr>
          <w:b/>
        </w:rPr>
        <w:t>на выполнение работы или оказание услуги;</w:t>
      </w:r>
    </w:p>
    <w:p w:rsidR="00555A04" w:rsidRPr="00A822D9" w:rsidRDefault="00555A04" w:rsidP="00555A04">
      <w:pPr>
        <w:autoSpaceDE w:val="0"/>
        <w:autoSpaceDN w:val="0"/>
        <w:adjustRightInd w:val="0"/>
        <w:ind w:firstLine="540"/>
        <w:rPr>
          <w:b/>
        </w:rPr>
      </w:pPr>
      <w:r w:rsidRPr="00A822D9">
        <w:t xml:space="preserve">3) при заключении контракта на выполнение работы или оказание услуги, </w:t>
      </w:r>
      <w:r w:rsidRPr="00A822D9">
        <w:rPr>
          <w:b/>
        </w:rPr>
        <w:t>для выполнения или оказания которых используется товар:</w:t>
      </w:r>
    </w:p>
    <w:p w:rsidR="00555A04" w:rsidRPr="00A822D9" w:rsidRDefault="00555A04" w:rsidP="00555A04">
      <w:pPr>
        <w:autoSpaceDE w:val="0"/>
        <w:autoSpaceDN w:val="0"/>
        <w:adjustRightInd w:val="0"/>
        <w:ind w:firstLine="540"/>
      </w:pPr>
      <w:r w:rsidRPr="004D3431">
        <w:t xml:space="preserve">а) </w:t>
      </w:r>
      <w:r w:rsidRPr="00A822D9">
        <w:t xml:space="preserve">согласие, предусмотренное подпунктом 2 пункта 13.2.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 происхождения товара</w:t>
      </w:r>
      <w:r w:rsidRPr="00A822D9">
        <w:t xml:space="preserve">, либо согласие, предусмотренное подпунктом 2 пункта 13.2.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 xml:space="preserve">страны </w:t>
      </w:r>
      <w:r w:rsidRPr="00A822D9">
        <w:t xml:space="preserve">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 xml:space="preserve">страны </w:t>
      </w:r>
      <w:r w:rsidRPr="00A822D9">
        <w:t xml:space="preserve">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 xml:space="preserve">страны </w:t>
      </w:r>
      <w:r w:rsidRPr="00A822D9">
        <w:t>происхождения товара;</w:t>
      </w:r>
    </w:p>
    <w:p w:rsidR="00555A04" w:rsidRDefault="00555A04" w:rsidP="00555A04">
      <w:pPr>
        <w:autoSpaceDE w:val="0"/>
        <w:autoSpaceDN w:val="0"/>
        <w:adjustRightInd w:val="0"/>
        <w:ind w:firstLine="540"/>
      </w:pPr>
      <w:r w:rsidRPr="00A822D9">
        <w:t>б</w:t>
      </w:r>
      <w:r w:rsidRPr="004D3431">
        <w:t xml:space="preserve">) </w:t>
      </w:r>
      <w:r w:rsidRPr="00A822D9">
        <w:t xml:space="preserve">согласие, предусмотренное подпунктом 2 пункта 13.2. настоящей документации, а также </w:t>
      </w:r>
      <w: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55A04" w:rsidRPr="00A822D9" w:rsidRDefault="00555A04" w:rsidP="00555A04">
      <w:pPr>
        <w:autoSpaceDE w:val="0"/>
        <w:autoSpaceDN w:val="0"/>
        <w:adjustRightInd w:val="0"/>
        <w:ind w:firstLine="540"/>
      </w:pPr>
      <w:r w:rsidRPr="00A822D9">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55A04" w:rsidRPr="00A822D9" w:rsidRDefault="00555A04" w:rsidP="00555A04">
      <w:pPr>
        <w:autoSpaceDE w:val="0"/>
        <w:autoSpaceDN w:val="0"/>
        <w:adjustRightInd w:val="0"/>
        <w:ind w:firstLine="540"/>
        <w:rPr>
          <w:b/>
        </w:rPr>
      </w:pPr>
      <w:r w:rsidRPr="00A822D9">
        <w:t xml:space="preserve">13.4. Вторая часть заявки на участие в электронном аукционе должна содержать </w:t>
      </w:r>
      <w:r w:rsidRPr="00A822D9">
        <w:rPr>
          <w:b/>
        </w:rPr>
        <w:t>следующие документы</w:t>
      </w:r>
      <w:r w:rsidRPr="00A822D9">
        <w:t xml:space="preserve"> </w:t>
      </w:r>
      <w:r w:rsidRPr="00A822D9">
        <w:rPr>
          <w:b/>
        </w:rPr>
        <w:t>и информацию:</w:t>
      </w:r>
    </w:p>
    <w:p w:rsidR="00555A04" w:rsidRPr="00A822D9" w:rsidRDefault="00555A04" w:rsidP="00555A04">
      <w:pPr>
        <w:autoSpaceDE w:val="0"/>
        <w:autoSpaceDN w:val="0"/>
        <w:adjustRightInd w:val="0"/>
        <w:ind w:firstLine="540"/>
      </w:pPr>
      <w:r w:rsidRPr="00A822D9">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t xml:space="preserve">(при наличии) </w:t>
      </w:r>
      <w:r w:rsidRPr="00A822D9">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55A04" w:rsidRPr="00A822D9" w:rsidRDefault="00555A04" w:rsidP="00555A04">
      <w:pPr>
        <w:autoSpaceDE w:val="0"/>
        <w:autoSpaceDN w:val="0"/>
        <w:adjustRightInd w:val="0"/>
        <w:ind w:firstLine="540"/>
      </w:pPr>
      <w:r w:rsidRPr="00A822D9">
        <w:t xml:space="preserve">2) документы, подтверждающие соответствие участника такого аукциона требованиям, установленным </w:t>
      </w:r>
      <w:r>
        <w:t xml:space="preserve">в </w:t>
      </w:r>
      <w:r w:rsidRPr="00A822D9">
        <w:t>подпункт</w:t>
      </w:r>
      <w:r>
        <w:t>е</w:t>
      </w:r>
      <w:r w:rsidRPr="00A822D9">
        <w:t xml:space="preserve"> 1 пункта 5.2.</w:t>
      </w:r>
      <w:r>
        <w:t xml:space="preserve"> </w:t>
      </w:r>
      <w:r w:rsidRPr="00BA3B73">
        <w:t>и 5.6.</w:t>
      </w:r>
      <w:r w:rsidRPr="00A822D9">
        <w:t xml:space="preserve">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w:t>
      </w:r>
      <w:r>
        <w:t>подпунктами 2</w:t>
      </w:r>
      <w:r w:rsidRPr="00A822D9">
        <w:t>-</w:t>
      </w:r>
      <w:r w:rsidRPr="001424CF">
        <w:t>8</w:t>
      </w:r>
      <w:r w:rsidRPr="00A822D9">
        <w:t xml:space="preserve"> пункта 5.2. настоящей документации</w:t>
      </w:r>
      <w:r>
        <w:t>, а в случае осуществления закупки у субъектов малого предпринимательства и (или) социально ориентированных организаций</w:t>
      </w:r>
      <w:r w:rsidRPr="003A6A94">
        <w:t xml:space="preserve"> </w:t>
      </w:r>
      <w:r>
        <w:t xml:space="preserve">также </w:t>
      </w:r>
      <w:r w:rsidRPr="00A822D9">
        <w:t>подпунктами</w:t>
      </w:r>
      <w:r>
        <w:t xml:space="preserve"> 5.1.2., 5.1.3 пункта 5.1. настоящей документации. </w:t>
      </w:r>
      <w:r w:rsidRPr="00A822D9">
        <w:t xml:space="preserve"> </w:t>
      </w:r>
      <w:r>
        <w:t xml:space="preserve"> </w:t>
      </w:r>
    </w:p>
    <w:p w:rsidR="00555A04" w:rsidRPr="00A822D9" w:rsidRDefault="00555A04" w:rsidP="00555A04">
      <w:pPr>
        <w:autoSpaceDE w:val="0"/>
        <w:autoSpaceDN w:val="0"/>
        <w:adjustRightInd w:val="0"/>
        <w:ind w:firstLine="540"/>
      </w:pPr>
      <w:r w:rsidRPr="00A822D9">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555A04" w:rsidRPr="00A822D9" w:rsidRDefault="00555A04" w:rsidP="00555A04">
      <w:pPr>
        <w:widowControl w:val="0"/>
        <w:ind w:firstLine="540"/>
      </w:pPr>
      <w:r w:rsidRPr="00A822D9">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555A04" w:rsidRPr="00A822D9" w:rsidRDefault="00555A04" w:rsidP="00555A04">
      <w:pPr>
        <w:autoSpaceDE w:val="0"/>
        <w:autoSpaceDN w:val="0"/>
        <w:adjustRightInd w:val="0"/>
        <w:ind w:firstLine="540"/>
        <w:rPr>
          <w:i/>
        </w:rPr>
      </w:pPr>
      <w:r w:rsidRPr="00A822D9">
        <w:t>5) документы, подтверждающие право участника аукциона на получение преимущества в соответствии со  статьями 28-</w:t>
      </w:r>
      <w:r>
        <w:t>29</w:t>
      </w:r>
      <w:r w:rsidRPr="00A822D9">
        <w:t xml:space="preserve"> Федерального закона №44-ФЗ, или копии этих документов; </w:t>
      </w:r>
    </w:p>
    <w:p w:rsidR="00555A04" w:rsidRDefault="00555A04" w:rsidP="00555A04">
      <w:pPr>
        <w:autoSpaceDE w:val="0"/>
        <w:autoSpaceDN w:val="0"/>
        <w:adjustRightInd w:val="0"/>
        <w:ind w:firstLine="540"/>
      </w:pPr>
      <w:r w:rsidRPr="00A822D9">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№44-ФЗ, или копии этих документов</w:t>
      </w:r>
      <w:r>
        <w:t>;</w:t>
      </w:r>
    </w:p>
    <w:p w:rsidR="00555A04" w:rsidRDefault="00555A04" w:rsidP="00555A04">
      <w:pPr>
        <w:autoSpaceDE w:val="0"/>
        <w:autoSpaceDN w:val="0"/>
        <w:adjustRightInd w:val="0"/>
        <w:ind w:firstLine="540"/>
      </w:pPr>
      <w: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w:t>
      </w:r>
    </w:p>
    <w:p w:rsidR="00555A04" w:rsidRDefault="00555A04" w:rsidP="00555A04">
      <w:pPr>
        <w:autoSpaceDE w:val="0"/>
        <w:autoSpaceDN w:val="0"/>
        <w:adjustRightInd w:val="0"/>
        <w:ind w:firstLine="540"/>
      </w:pPr>
      <w:r w:rsidRPr="00A822D9">
        <w:t xml:space="preserve">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555A04" w:rsidRPr="004255A6" w:rsidRDefault="00555A04" w:rsidP="00555A04">
      <w:pPr>
        <w:autoSpaceDE w:val="0"/>
        <w:autoSpaceDN w:val="0"/>
        <w:adjustRightInd w:val="0"/>
        <w:ind w:firstLine="540"/>
      </w:pPr>
      <w:r>
        <w:t xml:space="preserve">13.6. </w:t>
      </w:r>
      <w:r w:rsidRPr="004255A6">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3" w:history="1">
        <w:r w:rsidRPr="004D3431">
          <w:t>частями 3</w:t>
        </w:r>
      </w:hyperlink>
      <w:r w:rsidRPr="004255A6">
        <w:t xml:space="preserve"> и </w:t>
      </w:r>
      <w:hyperlink r:id="rId24" w:history="1">
        <w:r w:rsidRPr="004D3431">
          <w:t>5</w:t>
        </w:r>
      </w:hyperlink>
      <w:r w:rsidRPr="004255A6">
        <w:t xml:space="preserve"> статьи</w:t>
      </w:r>
      <w:r>
        <w:t xml:space="preserve"> 66</w:t>
      </w:r>
      <w:r w:rsidRPr="006D4F2F">
        <w:t xml:space="preserve"> </w:t>
      </w:r>
      <w:r>
        <w:t>Федерального закона № 44-ФЗ</w:t>
      </w:r>
      <w:r w:rsidRPr="004255A6">
        <w:t xml:space="preserve">, комиссия </w:t>
      </w:r>
      <w:r w:rsidRPr="00A822D9">
        <w:t xml:space="preserve">по осуществлению закупок </w:t>
      </w:r>
      <w:r w:rsidRPr="004255A6">
        <w:t>обязана отстранить такого участника от участия в электронном аукционе на любом этапе его проведения.</w:t>
      </w:r>
    </w:p>
    <w:p w:rsidR="00555A04" w:rsidRPr="00A822D9" w:rsidRDefault="00555A04" w:rsidP="00555A04">
      <w:pPr>
        <w:keepNext/>
        <w:widowControl w:val="0"/>
        <w:spacing w:before="240"/>
        <w:ind w:firstLine="540"/>
        <w:rPr>
          <w:b/>
          <w:bCs/>
        </w:rPr>
      </w:pPr>
      <w:r w:rsidRPr="00A822D9">
        <w:rPr>
          <w:b/>
          <w:bCs/>
        </w:rPr>
        <w:t xml:space="preserve">14. Требования к предложениям о цене контракта (цене лота). </w:t>
      </w:r>
    </w:p>
    <w:p w:rsidR="00555A04" w:rsidRPr="00A822D9" w:rsidRDefault="00555A04" w:rsidP="00555A04">
      <w:pPr>
        <w:widowControl w:val="0"/>
        <w:tabs>
          <w:tab w:val="num" w:pos="1307"/>
        </w:tabs>
        <w:ind w:firstLine="540"/>
      </w:pPr>
      <w:r w:rsidRPr="00A822D9">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w:t>
      </w:r>
    </w:p>
    <w:p w:rsidR="00555A04" w:rsidRPr="00A822D9" w:rsidRDefault="00555A04" w:rsidP="00555A04">
      <w:pPr>
        <w:widowControl w:val="0"/>
        <w:tabs>
          <w:tab w:val="num" w:pos="1307"/>
        </w:tabs>
        <w:ind w:firstLine="540"/>
      </w:pPr>
      <w:r w:rsidRPr="00A822D9">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555A04" w:rsidRPr="00A822D9" w:rsidRDefault="00555A04" w:rsidP="00555A04">
      <w:pPr>
        <w:widowControl w:val="0"/>
        <w:tabs>
          <w:tab w:val="num" w:pos="1307"/>
        </w:tabs>
        <w:ind w:firstLine="540"/>
      </w:pPr>
      <w:r w:rsidRPr="00A822D9">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555A04" w:rsidRPr="00A822D9" w:rsidRDefault="00555A04" w:rsidP="00555A04">
      <w:pPr>
        <w:widowControl w:val="0"/>
        <w:tabs>
          <w:tab w:val="num" w:pos="1307"/>
        </w:tabs>
        <w:ind w:firstLine="540"/>
        <w:rPr>
          <w:b/>
          <w:bCs/>
        </w:rPr>
      </w:pPr>
      <w:r w:rsidRPr="00A822D9">
        <w:t>14.4. 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555A04" w:rsidRPr="00A822D9" w:rsidRDefault="00555A04" w:rsidP="00555A04">
      <w:pPr>
        <w:keepNext/>
        <w:widowControl w:val="0"/>
        <w:spacing w:before="240"/>
        <w:ind w:firstLine="540"/>
        <w:rPr>
          <w:b/>
          <w:bCs/>
        </w:rPr>
      </w:pPr>
      <w:r w:rsidRPr="00A822D9">
        <w:rPr>
          <w:b/>
          <w:bCs/>
        </w:rPr>
        <w:t>15. Требования к описанию объекта закупки.</w:t>
      </w:r>
    </w:p>
    <w:p w:rsidR="00555A04" w:rsidRPr="00A822D9" w:rsidRDefault="00555A04" w:rsidP="00555A04">
      <w:pPr>
        <w:widowControl w:val="0"/>
        <w:tabs>
          <w:tab w:val="num" w:pos="1307"/>
        </w:tabs>
        <w:ind w:firstLine="540"/>
      </w:pPr>
      <w:r w:rsidRPr="00A822D9">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555A04" w:rsidRPr="00A822D9" w:rsidRDefault="00555A04" w:rsidP="00555A04">
      <w:pPr>
        <w:widowControl w:val="0"/>
        <w:tabs>
          <w:tab w:val="num" w:pos="1307"/>
        </w:tabs>
        <w:ind w:firstLine="540"/>
      </w:pPr>
      <w:r w:rsidRPr="009D275C">
        <w:t xml:space="preserve">15.2. При описании цифровых показателей указываются </w:t>
      </w:r>
      <w:r w:rsidR="00270799" w:rsidRPr="009D275C">
        <w:t>значения в соответствии с инструкцией заказчика, указанной в приложении к документации (при наличии)</w:t>
      </w:r>
      <w:r w:rsidRPr="009D275C">
        <w:t>.</w:t>
      </w:r>
    </w:p>
    <w:p w:rsidR="00555A04" w:rsidRPr="00A822D9" w:rsidRDefault="00555A04" w:rsidP="00555A04">
      <w:pPr>
        <w:widowControl w:val="0"/>
        <w:tabs>
          <w:tab w:val="num" w:pos="1307"/>
        </w:tabs>
        <w:ind w:firstLine="540"/>
      </w:pPr>
    </w:p>
    <w:p w:rsidR="00555A04" w:rsidRPr="00A822D9" w:rsidRDefault="00555A04" w:rsidP="00555A04">
      <w:pPr>
        <w:keepNext/>
        <w:widowControl w:val="0"/>
        <w:tabs>
          <w:tab w:val="num" w:pos="1307"/>
        </w:tabs>
        <w:ind w:firstLine="540"/>
        <w:jc w:val="right"/>
      </w:pPr>
      <w:r w:rsidRPr="00A822D9">
        <w:t xml:space="preserve">                       </w:t>
      </w:r>
    </w:p>
    <w:p w:rsidR="00555A04" w:rsidRPr="00A822D9" w:rsidRDefault="00555A04" w:rsidP="00555A04">
      <w:pPr>
        <w:widowControl w:val="0"/>
        <w:tabs>
          <w:tab w:val="num" w:pos="1307"/>
        </w:tabs>
        <w:ind w:firstLine="540"/>
        <w:rPr>
          <w:b/>
        </w:rPr>
      </w:pPr>
      <w:r w:rsidRPr="00A822D9">
        <w:rPr>
          <w:b/>
        </w:rPr>
        <w:t>16. Инструкция по заполнению заявки на участие в электронном аукционе.</w:t>
      </w:r>
    </w:p>
    <w:p w:rsidR="00555A04" w:rsidRPr="00A822D9" w:rsidRDefault="00555A04" w:rsidP="00555A04">
      <w:pPr>
        <w:widowControl w:val="0"/>
        <w:tabs>
          <w:tab w:val="left" w:pos="720"/>
        </w:tabs>
        <w:ind w:firstLine="540"/>
        <w:rPr>
          <w:bCs/>
        </w:rPr>
      </w:pPr>
      <w:r w:rsidRPr="00A822D9">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555A04" w:rsidRPr="00A822D9" w:rsidRDefault="00555A04" w:rsidP="00555A04">
      <w:pPr>
        <w:widowControl w:val="0"/>
        <w:ind w:firstLine="540"/>
      </w:pPr>
      <w:r w:rsidRPr="00A822D9">
        <w:t>16.2. Сведения, которые содержатся в заявках участников закупок, не должны допускать дв</w:t>
      </w:r>
      <w:r w:rsidRPr="00A822D9">
        <w:t>у</w:t>
      </w:r>
      <w:r w:rsidRPr="00A822D9">
        <w:t>смысленных (неоднозначных) толкований.</w:t>
      </w:r>
    </w:p>
    <w:p w:rsidR="00555A04" w:rsidRPr="00A822D9" w:rsidRDefault="00555A04" w:rsidP="00555A04">
      <w:pPr>
        <w:widowControl w:val="0"/>
        <w:ind w:firstLine="540"/>
      </w:pPr>
      <w:r w:rsidRPr="00A822D9">
        <w:t>16.3.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555A04" w:rsidRPr="00A822D9" w:rsidRDefault="00555A04" w:rsidP="00555A04">
      <w:pPr>
        <w:widowControl w:val="0"/>
        <w:ind w:firstLine="540"/>
      </w:pPr>
      <w:r w:rsidRPr="00A822D9">
        <w:t>16.4.</w:t>
      </w:r>
      <w:r w:rsidRPr="00A822D9">
        <w:rPr>
          <w:i/>
        </w:rPr>
        <w:t xml:space="preserve"> </w:t>
      </w:r>
      <w:r w:rsidRPr="00A822D9">
        <w:rPr>
          <w:bCs/>
        </w:rPr>
        <w:t xml:space="preserve">В случае, если объектом закупки является поставка товара или </w:t>
      </w:r>
      <w:r w:rsidRPr="00A822D9">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555A04" w:rsidRPr="00A822D9" w:rsidRDefault="00555A04" w:rsidP="00555A04">
      <w:pPr>
        <w:autoSpaceDE w:val="0"/>
        <w:autoSpaceDN w:val="0"/>
        <w:adjustRightInd w:val="0"/>
        <w:ind w:firstLine="540"/>
        <w:rPr>
          <w:b/>
          <w:bCs/>
        </w:rPr>
      </w:pPr>
      <w:r w:rsidRPr="00A822D9">
        <w:t xml:space="preserve">а) </w:t>
      </w:r>
      <w:r w:rsidRPr="00A822D9">
        <w:rPr>
          <w:bCs/>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Pr>
          <w:bCs/>
        </w:rPr>
        <w:t>страны</w:t>
      </w:r>
      <w:r w:rsidRPr="00A822D9">
        <w:rPr>
          <w:bCs/>
        </w:rPr>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настоящей документацией</w:t>
      </w:r>
      <w:r w:rsidRPr="00A822D9">
        <w:t>;</w:t>
      </w:r>
    </w:p>
    <w:p w:rsidR="00555A04" w:rsidRDefault="00555A04" w:rsidP="00555A04">
      <w:pPr>
        <w:autoSpaceDE w:val="0"/>
        <w:autoSpaceDN w:val="0"/>
        <w:adjustRightInd w:val="0"/>
        <w:ind w:firstLine="540"/>
      </w:pPr>
      <w:r w:rsidRPr="00A822D9">
        <w:t xml:space="preserve">б) </w:t>
      </w:r>
      <w: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55A04" w:rsidRPr="00A822D9" w:rsidRDefault="00555A04" w:rsidP="00555A04">
      <w:pPr>
        <w:autoSpaceDE w:val="0"/>
        <w:autoSpaceDN w:val="0"/>
        <w:adjustRightInd w:val="0"/>
        <w:ind w:firstLine="540"/>
      </w:pPr>
      <w:r w:rsidRPr="00A822D9">
        <w:t>в</w:t>
      </w:r>
      <w:r w:rsidRPr="004D3431">
        <w:t xml:space="preserve">) </w:t>
      </w:r>
      <w:r w:rsidRPr="00A822D9">
        <w:t xml:space="preserve">согласие, предусмотренное подпунктом 2 пункта 13.2.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A822D9">
        <w:t xml:space="preserve"> происхождения товара, либо согласие, предусмотренное подпунктом 2 пункта 13.2.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A822D9">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A822D9">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A822D9">
        <w:t xml:space="preserve"> происхождения товара;</w:t>
      </w:r>
    </w:p>
    <w:p w:rsidR="00555A04" w:rsidRDefault="00555A04" w:rsidP="00555A04">
      <w:pPr>
        <w:autoSpaceDE w:val="0"/>
        <w:autoSpaceDN w:val="0"/>
        <w:adjustRightInd w:val="0"/>
        <w:ind w:firstLine="540"/>
      </w:pPr>
      <w:r w:rsidRPr="00A822D9">
        <w:t>г</w:t>
      </w:r>
      <w:r w:rsidRPr="004D3431">
        <w:t xml:space="preserve">) </w:t>
      </w:r>
      <w:r w:rsidRPr="00A822D9">
        <w:t xml:space="preserve">согласие, предусмотренное подпунктом 2 пункта 13.2. настоящей документации, а также </w:t>
      </w:r>
      <w: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55A04" w:rsidRDefault="00555A04" w:rsidP="00555A04">
      <w:pPr>
        <w:widowControl w:val="0"/>
        <w:tabs>
          <w:tab w:val="num" w:pos="1307"/>
        </w:tabs>
        <w:ind w:firstLine="540"/>
      </w:pPr>
      <w:r w:rsidRPr="00A822D9">
        <w:t>16.5. В случае, если объектом закупки является выполнение работ, оказание услуг без указания на использование товара, участник закупки в первой части заявки указывает только свое согласие на выполнение работ, оказание услуг на условиях, предусмотренных настоящей документацией.</w:t>
      </w:r>
    </w:p>
    <w:p w:rsidR="00555A04" w:rsidRPr="002F3A47" w:rsidRDefault="00555A04" w:rsidP="00555A04">
      <w:pPr>
        <w:widowControl w:val="0"/>
        <w:tabs>
          <w:tab w:val="num" w:pos="1307"/>
        </w:tabs>
        <w:ind w:firstLine="540"/>
      </w:pPr>
      <w:r>
        <w:t>16.6.</w:t>
      </w:r>
      <w:r w:rsidRPr="00A822D9">
        <w:t xml:space="preserve">Вторая часть заявки на участие в электронном аукционе должна содержать </w:t>
      </w:r>
      <w:r w:rsidRPr="00A822D9">
        <w:rPr>
          <w:b/>
        </w:rPr>
        <w:t>следующие документы</w:t>
      </w:r>
      <w:r w:rsidRPr="00A822D9">
        <w:t xml:space="preserve"> </w:t>
      </w:r>
      <w:r w:rsidRPr="00A822D9">
        <w:rPr>
          <w:b/>
        </w:rPr>
        <w:t>и информацию:</w:t>
      </w:r>
    </w:p>
    <w:p w:rsidR="00555A04" w:rsidRPr="00A822D9" w:rsidRDefault="00555A04" w:rsidP="00555A04">
      <w:pPr>
        <w:autoSpaceDE w:val="0"/>
        <w:autoSpaceDN w:val="0"/>
        <w:adjustRightInd w:val="0"/>
        <w:ind w:firstLine="540"/>
      </w:pPr>
      <w:r w:rsidRPr="00A822D9">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t xml:space="preserve">(при наличии) </w:t>
      </w:r>
      <w:r w:rsidRPr="00A822D9">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55A04" w:rsidRPr="00A822D9" w:rsidRDefault="00555A04" w:rsidP="00555A04">
      <w:pPr>
        <w:autoSpaceDE w:val="0"/>
        <w:autoSpaceDN w:val="0"/>
        <w:adjustRightInd w:val="0"/>
        <w:ind w:firstLine="540"/>
      </w:pPr>
      <w:r w:rsidRPr="00A822D9">
        <w:t xml:space="preserve">2) документы, подтверждающие соответствие участника такого аукциона требованиям, установленным </w:t>
      </w:r>
      <w:r>
        <w:t xml:space="preserve">в </w:t>
      </w:r>
      <w:r w:rsidRPr="00A822D9">
        <w:t>подпункт</w:t>
      </w:r>
      <w:r>
        <w:t>е</w:t>
      </w:r>
      <w:r w:rsidRPr="00A822D9">
        <w:t xml:space="preserve"> 1 пункта 5.2. </w:t>
      </w:r>
      <w:r w:rsidRPr="00BA3B73">
        <w:t>и 5.6.</w:t>
      </w:r>
      <w:r>
        <w:t xml:space="preserve"> </w:t>
      </w:r>
      <w:r w:rsidRPr="00A822D9">
        <w:t xml:space="preserve">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w:t>
      </w:r>
      <w:r>
        <w:t>подпунктами 2</w:t>
      </w:r>
      <w:r w:rsidRPr="00A822D9">
        <w:t>-</w:t>
      </w:r>
      <w:r w:rsidRPr="00190886">
        <w:t>8</w:t>
      </w:r>
      <w:r w:rsidRPr="00A822D9">
        <w:t xml:space="preserve"> пункта 5.2. настоящей документации</w:t>
      </w:r>
      <w:r>
        <w:t>, а в случае осуществления закупки у субъектов малого предпринимательства и (или) социально ориентированных организаций</w:t>
      </w:r>
      <w:r w:rsidRPr="003A6A94">
        <w:t xml:space="preserve"> </w:t>
      </w:r>
      <w:r>
        <w:t xml:space="preserve">также </w:t>
      </w:r>
      <w:r w:rsidRPr="00A822D9">
        <w:t>подпунктами</w:t>
      </w:r>
      <w:r>
        <w:t xml:space="preserve"> 5.1.2., 5.1.3 пункта 5.1. настоящей документации.</w:t>
      </w:r>
    </w:p>
    <w:p w:rsidR="00555A04" w:rsidRPr="00A822D9" w:rsidRDefault="00555A04" w:rsidP="00555A04">
      <w:pPr>
        <w:autoSpaceDE w:val="0"/>
        <w:autoSpaceDN w:val="0"/>
        <w:adjustRightInd w:val="0"/>
        <w:ind w:firstLine="540"/>
      </w:pPr>
      <w:r w:rsidRPr="00A822D9">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555A04" w:rsidRPr="00A822D9" w:rsidRDefault="00555A04" w:rsidP="00555A04">
      <w:pPr>
        <w:widowControl w:val="0"/>
        <w:ind w:firstLine="540"/>
      </w:pPr>
      <w:r w:rsidRPr="00A822D9">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555A04" w:rsidRPr="00A822D9" w:rsidRDefault="00555A04" w:rsidP="00555A04">
      <w:pPr>
        <w:autoSpaceDE w:val="0"/>
        <w:autoSpaceDN w:val="0"/>
        <w:adjustRightInd w:val="0"/>
        <w:ind w:firstLine="540"/>
        <w:rPr>
          <w:i/>
        </w:rPr>
      </w:pPr>
      <w:r w:rsidRPr="00A822D9">
        <w:t>5) документы, подтверждающие право участника аукциона на получение преимущества в соответствии со  статьями 28-</w:t>
      </w:r>
      <w:r>
        <w:t>29</w:t>
      </w:r>
      <w:r w:rsidRPr="00A822D9">
        <w:t xml:space="preserve"> Федерального закона №44-ФЗ, или копии этих документов; </w:t>
      </w:r>
    </w:p>
    <w:p w:rsidR="00555A04" w:rsidRDefault="00555A04" w:rsidP="00555A04">
      <w:pPr>
        <w:autoSpaceDE w:val="0"/>
        <w:autoSpaceDN w:val="0"/>
        <w:adjustRightInd w:val="0"/>
        <w:ind w:firstLine="540"/>
      </w:pPr>
      <w:r w:rsidRPr="00A822D9">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№44-ФЗ, или копии этих документов</w:t>
      </w:r>
      <w:r>
        <w:t>;</w:t>
      </w:r>
    </w:p>
    <w:p w:rsidR="00555A04" w:rsidRDefault="00555A04" w:rsidP="00555A04">
      <w:pPr>
        <w:autoSpaceDE w:val="0"/>
        <w:autoSpaceDN w:val="0"/>
        <w:adjustRightInd w:val="0"/>
        <w:ind w:firstLine="540"/>
      </w:pPr>
      <w: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w:t>
      </w:r>
    </w:p>
    <w:p w:rsidR="00555A04" w:rsidRPr="00A822D9" w:rsidRDefault="00555A04" w:rsidP="00555A04">
      <w:pPr>
        <w:keepNext/>
        <w:widowControl w:val="0"/>
        <w:tabs>
          <w:tab w:val="num" w:pos="1307"/>
        </w:tabs>
        <w:ind w:firstLine="540"/>
        <w:jc w:val="right"/>
      </w:pPr>
      <w:r w:rsidRPr="00A822D9">
        <w:t xml:space="preserve">                                 </w:t>
      </w:r>
    </w:p>
    <w:p w:rsidR="00555A04" w:rsidRPr="00A822D9" w:rsidRDefault="00555A04" w:rsidP="00555A04">
      <w:pPr>
        <w:pStyle w:val="20"/>
        <w:widowControl w:val="0"/>
        <w:ind w:firstLine="540"/>
        <w:rPr>
          <w:sz w:val="22"/>
          <w:szCs w:val="22"/>
        </w:rPr>
      </w:pPr>
      <w:r w:rsidRPr="00A822D9">
        <w:rPr>
          <w:sz w:val="22"/>
          <w:szCs w:val="22"/>
        </w:rPr>
        <w:t xml:space="preserve">ПОДАЧА ЗАЯВОК НА УЧАСТИЕ В </w:t>
      </w:r>
      <w:r w:rsidRPr="00A822D9">
        <w:rPr>
          <w:sz w:val="22"/>
          <w:szCs w:val="22"/>
          <w:lang w:val="ru-RU"/>
        </w:rPr>
        <w:t>ЭЛЕКТРОННОМ</w:t>
      </w:r>
      <w:r w:rsidRPr="00A822D9">
        <w:rPr>
          <w:sz w:val="22"/>
          <w:szCs w:val="22"/>
        </w:rPr>
        <w:t xml:space="preserve"> АУКЦИОНЕ</w:t>
      </w:r>
    </w:p>
    <w:p w:rsidR="00555A04" w:rsidRPr="00A822D9" w:rsidRDefault="00555A04" w:rsidP="00555A04">
      <w:pPr>
        <w:keepNext/>
        <w:widowControl w:val="0"/>
        <w:spacing w:before="240"/>
        <w:ind w:firstLine="540"/>
        <w:rPr>
          <w:b/>
          <w:bCs/>
        </w:rPr>
      </w:pPr>
      <w:r w:rsidRPr="00A822D9">
        <w:rPr>
          <w:b/>
          <w:bCs/>
        </w:rPr>
        <w:t>17. Срок и порядок подачи и регистрации заявок на участие в электронном аукционе.</w:t>
      </w:r>
    </w:p>
    <w:p w:rsidR="00555A04" w:rsidRPr="00A822D9" w:rsidRDefault="00555A04" w:rsidP="00555A04">
      <w:pPr>
        <w:autoSpaceDE w:val="0"/>
        <w:autoSpaceDN w:val="0"/>
        <w:adjustRightInd w:val="0"/>
        <w:ind w:firstLine="540"/>
      </w:pPr>
      <w:r w:rsidRPr="00A822D9">
        <w:t>17.1. 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сайте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555A04" w:rsidRPr="00A822D9" w:rsidRDefault="00555A04" w:rsidP="00555A04">
      <w:pPr>
        <w:widowControl w:val="0"/>
        <w:ind w:firstLine="540"/>
      </w:pPr>
      <w:r w:rsidRPr="00A822D9">
        <w:t>17.2.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13.4 настоящей документации. Указанные электронные документы подаются одновременно.</w:t>
      </w:r>
    </w:p>
    <w:p w:rsidR="00555A04" w:rsidRPr="00A822D9" w:rsidRDefault="00555A04" w:rsidP="00555A04">
      <w:pPr>
        <w:widowControl w:val="0"/>
        <w:ind w:firstLine="540"/>
      </w:pPr>
      <w:r w:rsidRPr="00A822D9">
        <w:t>17.3.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r>
        <w:t xml:space="preserve"> (одно предложение)</w:t>
      </w:r>
      <w:r w:rsidRPr="00A822D9">
        <w:t>.</w:t>
      </w:r>
    </w:p>
    <w:p w:rsidR="00555A04" w:rsidRPr="00A822D9" w:rsidRDefault="00555A04" w:rsidP="00555A04">
      <w:pPr>
        <w:widowControl w:val="0"/>
        <w:ind w:firstLine="540"/>
      </w:pPr>
      <w:r w:rsidRPr="00A822D9">
        <w:t xml:space="preserve">17.4. </w:t>
      </w:r>
      <w:r>
        <w:t>Участник электронного аукциона вправе подать только одну заявку на участие в таком аукционе в отношении каждого объекта закупки, содержащую одно предложение по предмету закупки</w:t>
      </w:r>
      <w:r>
        <w:rPr>
          <w:i/>
        </w:rPr>
        <w:t>.</w:t>
      </w:r>
    </w:p>
    <w:p w:rsidR="00555A04" w:rsidRPr="00A822D9" w:rsidRDefault="00555A04" w:rsidP="00555A04">
      <w:pPr>
        <w:keepNext/>
        <w:widowControl w:val="0"/>
        <w:spacing w:before="240"/>
        <w:ind w:firstLine="540"/>
        <w:rPr>
          <w:b/>
          <w:bCs/>
        </w:rPr>
      </w:pPr>
      <w:r w:rsidRPr="00A822D9">
        <w:rPr>
          <w:b/>
          <w:bCs/>
        </w:rPr>
        <w:t>18. Возврат заявок на участие в электронном аукционе оператором электронной площадки.</w:t>
      </w:r>
    </w:p>
    <w:p w:rsidR="00555A04" w:rsidRPr="00A822D9" w:rsidRDefault="00555A04" w:rsidP="00555A04">
      <w:pPr>
        <w:widowControl w:val="0"/>
        <w:ind w:firstLine="540"/>
      </w:pPr>
      <w:r w:rsidRPr="00A822D9">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555A04" w:rsidRPr="00A822D9" w:rsidRDefault="00555A04" w:rsidP="00555A04">
      <w:pPr>
        <w:widowControl w:val="0"/>
        <w:ind w:firstLine="540"/>
      </w:pPr>
      <w:r w:rsidRPr="00A822D9">
        <w:t>1) предоставления заявки на участие в электронном аукционе с нарушением требований, предусмотренных частью 2 статьи 60 Федерального закона №44-ФЗ,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555A04" w:rsidRPr="00A822D9" w:rsidRDefault="00555A04" w:rsidP="00555A04">
      <w:pPr>
        <w:widowControl w:val="0"/>
        <w:ind w:firstLine="540"/>
      </w:pPr>
      <w:r w:rsidRPr="00A822D9">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555A04" w:rsidRPr="00A822D9" w:rsidRDefault="00555A04" w:rsidP="00555A04">
      <w:pPr>
        <w:widowControl w:val="0"/>
        <w:ind w:firstLine="540"/>
      </w:pPr>
      <w:r w:rsidRPr="00A822D9">
        <w:t>3) подачи одним участником аукциона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555A04" w:rsidRPr="00A822D9" w:rsidRDefault="00555A04" w:rsidP="00555A04">
      <w:pPr>
        <w:widowControl w:val="0"/>
        <w:ind w:firstLine="540"/>
      </w:pPr>
      <w:r w:rsidRPr="00A822D9">
        <w:t>4) получения заявки на участие в электронном аукционе после даты и времени окончания срока подачи заявок;</w:t>
      </w:r>
    </w:p>
    <w:p w:rsidR="00555A04" w:rsidRPr="00A822D9" w:rsidRDefault="00555A04" w:rsidP="00555A04">
      <w:pPr>
        <w:widowControl w:val="0"/>
        <w:ind w:firstLine="540"/>
      </w:pPr>
      <w:r w:rsidRPr="00A822D9">
        <w:t xml:space="preserve">5) получения заявки на участие в электронном аукционе от участника </w:t>
      </w:r>
      <w:r>
        <w:t>закупки</w:t>
      </w:r>
      <w:r w:rsidRPr="00A822D9">
        <w:t xml:space="preserve"> с нарушением положений части 14 статьи 61 Федерального закона №44-ФЗ, а именно если заявка на участие в электронном аукционе подана менее чем за три месяца до окончания срока  аккредитации участника закупки.</w:t>
      </w:r>
    </w:p>
    <w:p w:rsidR="00555A04" w:rsidRPr="00A822D9" w:rsidRDefault="00555A04" w:rsidP="00555A04">
      <w:pPr>
        <w:widowControl w:val="0"/>
        <w:ind w:firstLine="540"/>
      </w:pPr>
      <w:r w:rsidRPr="00A822D9">
        <w:t>18.2. 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555A04" w:rsidRPr="00A822D9" w:rsidRDefault="00555A04" w:rsidP="00555A04">
      <w:pPr>
        <w:keepNext/>
        <w:widowControl w:val="0"/>
        <w:spacing w:before="240"/>
        <w:ind w:firstLine="540"/>
        <w:rPr>
          <w:b/>
          <w:bCs/>
        </w:rPr>
      </w:pPr>
      <w:r w:rsidRPr="00A822D9">
        <w:rPr>
          <w:b/>
          <w:bCs/>
        </w:rPr>
        <w:t>19. Отзыв заявок на участие в электронном аукционе.</w:t>
      </w:r>
    </w:p>
    <w:p w:rsidR="00555A04" w:rsidRPr="00A822D9" w:rsidRDefault="00555A04" w:rsidP="00555A04">
      <w:pPr>
        <w:widowControl w:val="0"/>
        <w:ind w:firstLine="540"/>
      </w:pPr>
      <w:r w:rsidRPr="00A822D9">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555A04" w:rsidRPr="00A822D9" w:rsidRDefault="00555A04" w:rsidP="00555A04">
      <w:pPr>
        <w:autoSpaceDE w:val="0"/>
        <w:autoSpaceDN w:val="0"/>
        <w:adjustRightInd w:val="0"/>
        <w:ind w:firstLine="540"/>
      </w:pPr>
      <w:r w:rsidRPr="00A822D9">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55A04" w:rsidRPr="00A822D9" w:rsidRDefault="00555A04" w:rsidP="00555A04">
      <w:pPr>
        <w:widowControl w:val="0"/>
        <w:ind w:firstLine="540"/>
      </w:pPr>
      <w:r w:rsidRPr="00A822D9">
        <w:t xml:space="preserve">19.3. Оператор электронной площадки прекращает осуществленное в соответствии с </w:t>
      </w:r>
      <w:hyperlink r:id="rId25" w:history="1">
        <w:r w:rsidRPr="004D3431">
          <w:t>частью 18</w:t>
        </w:r>
      </w:hyperlink>
      <w:r w:rsidRPr="00A822D9">
        <w:t xml:space="preserve"> статьи 44 Федерального закона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55A04" w:rsidRPr="00A822D9" w:rsidRDefault="00555A04" w:rsidP="00555A04">
      <w:pPr>
        <w:pStyle w:val="20"/>
        <w:widowControl w:val="0"/>
        <w:ind w:firstLine="540"/>
        <w:rPr>
          <w:sz w:val="22"/>
          <w:szCs w:val="22"/>
          <w:lang w:val="ru-RU"/>
        </w:rPr>
      </w:pPr>
      <w:r w:rsidRPr="00A822D9">
        <w:rPr>
          <w:sz w:val="22"/>
          <w:szCs w:val="22"/>
        </w:rPr>
        <w:t>О</w:t>
      </w:r>
      <w:r w:rsidRPr="00A822D9">
        <w:rPr>
          <w:sz w:val="22"/>
          <w:szCs w:val="22"/>
          <w:lang w:val="ru-RU"/>
        </w:rPr>
        <w:t xml:space="preserve">БЕСПЕЧЕНИЕ ЗАЯВОК НА </w:t>
      </w:r>
      <w:r w:rsidRPr="00A822D9">
        <w:rPr>
          <w:sz w:val="22"/>
          <w:szCs w:val="22"/>
        </w:rPr>
        <w:t xml:space="preserve"> </w:t>
      </w:r>
      <w:r w:rsidRPr="00A822D9">
        <w:rPr>
          <w:sz w:val="22"/>
          <w:szCs w:val="22"/>
          <w:lang w:val="ru-RU"/>
        </w:rPr>
        <w:t xml:space="preserve">УЧАСТИЕ В </w:t>
      </w:r>
      <w:r w:rsidRPr="00A822D9">
        <w:rPr>
          <w:sz w:val="22"/>
          <w:szCs w:val="22"/>
        </w:rPr>
        <w:t xml:space="preserve"> </w:t>
      </w:r>
      <w:r w:rsidRPr="00A822D9">
        <w:rPr>
          <w:sz w:val="22"/>
          <w:szCs w:val="22"/>
          <w:lang w:val="ru-RU"/>
        </w:rPr>
        <w:t>ЭЛЕКТРОННОМ АУКЦИОНЕ</w:t>
      </w:r>
    </w:p>
    <w:p w:rsidR="00555A04" w:rsidRPr="00A822D9" w:rsidRDefault="00555A04" w:rsidP="00555A04">
      <w:pPr>
        <w:keepNext/>
        <w:widowControl w:val="0"/>
        <w:spacing w:before="240"/>
        <w:ind w:firstLine="540"/>
        <w:rPr>
          <w:b/>
          <w:bCs/>
        </w:rPr>
      </w:pPr>
      <w:r w:rsidRPr="00A822D9">
        <w:rPr>
          <w:b/>
          <w:bCs/>
        </w:rPr>
        <w:t>20. Порядок обеспечения заявок на участие в электронном аукционе.</w:t>
      </w:r>
    </w:p>
    <w:p w:rsidR="00555A04" w:rsidRPr="00A822D9" w:rsidRDefault="00555A04" w:rsidP="00555A04">
      <w:pPr>
        <w:autoSpaceDE w:val="0"/>
        <w:autoSpaceDN w:val="0"/>
        <w:adjustRightInd w:val="0"/>
        <w:ind w:firstLine="540"/>
      </w:pPr>
      <w:r w:rsidRPr="00A822D9">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555A04" w:rsidRPr="00A822D9" w:rsidRDefault="00555A04" w:rsidP="00555A04">
      <w:pPr>
        <w:autoSpaceDE w:val="0"/>
        <w:autoSpaceDN w:val="0"/>
        <w:adjustRightInd w:val="0"/>
        <w:ind w:firstLine="540"/>
      </w:pPr>
      <w:r w:rsidRPr="00A822D9">
        <w:t>20.2. Обеспечение заявки на участие в электронных аукционах предоставляется участником закупки только путем внесения денежных средств.</w:t>
      </w:r>
    </w:p>
    <w:p w:rsidR="00555A04" w:rsidRPr="00A822D9" w:rsidRDefault="00555A04" w:rsidP="00555A04">
      <w:pPr>
        <w:autoSpaceDE w:val="0"/>
        <w:autoSpaceDN w:val="0"/>
        <w:adjustRightInd w:val="0"/>
        <w:ind w:firstLine="540"/>
      </w:pPr>
      <w:r w:rsidRPr="00A822D9">
        <w:t xml:space="preserve">20.3.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26" w:history="1">
        <w:r w:rsidRPr="004D3431">
          <w:t>пунктом</w:t>
        </w:r>
      </w:hyperlink>
      <w:r w:rsidRPr="00A822D9">
        <w:t xml:space="preserve"> 20.5. настоящей документации, в размере не менее чем размер обеспечения заявки на участие в таком аукционе, предусмотренный документацией о таком аукционе.</w:t>
      </w:r>
    </w:p>
    <w:p w:rsidR="00555A04" w:rsidRPr="00A822D9" w:rsidRDefault="00555A04" w:rsidP="00555A04">
      <w:pPr>
        <w:autoSpaceDE w:val="0"/>
        <w:autoSpaceDN w:val="0"/>
        <w:adjustRightInd w:val="0"/>
        <w:ind w:firstLine="540"/>
      </w:pPr>
      <w:r w:rsidRPr="00A822D9">
        <w:t>20.4.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указанном в Информационной карте электронного аукциона.</w:t>
      </w:r>
    </w:p>
    <w:p w:rsidR="00555A04" w:rsidRPr="00A822D9" w:rsidRDefault="00555A04" w:rsidP="00555A04">
      <w:pPr>
        <w:autoSpaceDE w:val="0"/>
        <w:autoSpaceDN w:val="0"/>
        <w:adjustRightInd w:val="0"/>
        <w:ind w:firstLine="540"/>
      </w:pPr>
      <w:r w:rsidRPr="00A822D9">
        <w:t xml:space="preserve">20.5.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27" w:history="1">
        <w:r w:rsidRPr="004D3431">
          <w:t>пунктом 5 части 11 статьи 66</w:t>
        </w:r>
      </w:hyperlink>
      <w:r w:rsidRPr="00A822D9">
        <w:t xml:space="preserve"> Федерального закона №44-ФЗ, блокирование не осуществляется.</w:t>
      </w:r>
    </w:p>
    <w:p w:rsidR="00555A04" w:rsidRPr="00A822D9" w:rsidRDefault="00555A04" w:rsidP="00555A04">
      <w:pPr>
        <w:pStyle w:val="20"/>
        <w:widowControl w:val="0"/>
        <w:spacing w:after="0"/>
        <w:ind w:firstLine="540"/>
        <w:rPr>
          <w:sz w:val="22"/>
          <w:szCs w:val="22"/>
        </w:rPr>
      </w:pPr>
      <w:r w:rsidRPr="00A822D9">
        <w:rPr>
          <w:sz w:val="22"/>
          <w:szCs w:val="22"/>
        </w:rPr>
        <w:t xml:space="preserve">ПОРЯДОК РАССМОТРЕНИЯ </w:t>
      </w:r>
      <w:r w:rsidRPr="00A822D9">
        <w:rPr>
          <w:sz w:val="22"/>
          <w:szCs w:val="22"/>
          <w:lang w:val="ru-RU"/>
        </w:rPr>
        <w:t>ПЕРВЫХ</w:t>
      </w:r>
      <w:r w:rsidRPr="00A822D9">
        <w:rPr>
          <w:sz w:val="22"/>
          <w:szCs w:val="22"/>
        </w:rPr>
        <w:t xml:space="preserve"> ЧАСТЕЙ ЗАЯВОК</w:t>
      </w:r>
      <w:r>
        <w:rPr>
          <w:sz w:val="22"/>
          <w:szCs w:val="22"/>
          <w:lang w:val="ru-RU"/>
        </w:rPr>
        <w:t xml:space="preserve"> </w:t>
      </w:r>
      <w:r w:rsidRPr="00A822D9">
        <w:rPr>
          <w:sz w:val="22"/>
          <w:szCs w:val="22"/>
        </w:rPr>
        <w:t xml:space="preserve">НА УЧАСТИЕ В </w:t>
      </w:r>
      <w:r w:rsidRPr="00A822D9">
        <w:rPr>
          <w:sz w:val="22"/>
          <w:szCs w:val="22"/>
          <w:lang w:val="ru-RU"/>
        </w:rPr>
        <w:t>ЭЛЕКТРОННОМ</w:t>
      </w:r>
      <w:r w:rsidRPr="00A822D9">
        <w:rPr>
          <w:sz w:val="22"/>
          <w:szCs w:val="22"/>
        </w:rPr>
        <w:t xml:space="preserve"> АУКЦИОНЕ</w:t>
      </w:r>
    </w:p>
    <w:p w:rsidR="00555A04" w:rsidRPr="00A822D9" w:rsidRDefault="00555A04" w:rsidP="00555A04">
      <w:pPr>
        <w:keepNext/>
        <w:widowControl w:val="0"/>
        <w:spacing w:before="240"/>
        <w:ind w:firstLine="540"/>
        <w:rPr>
          <w:b/>
          <w:bCs/>
        </w:rPr>
      </w:pPr>
      <w:r w:rsidRPr="00A822D9">
        <w:rPr>
          <w:b/>
          <w:bCs/>
        </w:rPr>
        <w:t>21. Рассмотрение первых частей заявок на участие в электронном аукционе.</w:t>
      </w:r>
    </w:p>
    <w:p w:rsidR="00555A04" w:rsidRPr="00A822D9" w:rsidRDefault="00555A04" w:rsidP="00555A04">
      <w:pPr>
        <w:widowControl w:val="0"/>
        <w:ind w:firstLine="540"/>
      </w:pPr>
      <w:r w:rsidRPr="00A822D9">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555A04" w:rsidRPr="00A822D9" w:rsidRDefault="00555A04" w:rsidP="00555A04">
      <w:pPr>
        <w:autoSpaceDE w:val="0"/>
        <w:autoSpaceDN w:val="0"/>
        <w:adjustRightInd w:val="0"/>
        <w:ind w:firstLine="540"/>
      </w:pPr>
      <w:r w:rsidRPr="00A822D9">
        <w:t>21.2.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55A04" w:rsidRPr="00A822D9" w:rsidRDefault="00555A04" w:rsidP="00555A04">
      <w:pPr>
        <w:widowControl w:val="0"/>
        <w:ind w:firstLine="540"/>
        <w:rPr>
          <w:b/>
          <w:bCs/>
        </w:rPr>
      </w:pPr>
    </w:p>
    <w:p w:rsidR="00555A04" w:rsidRPr="00A822D9" w:rsidRDefault="00555A04" w:rsidP="00555A04">
      <w:pPr>
        <w:widowControl w:val="0"/>
        <w:ind w:firstLine="540"/>
        <w:rPr>
          <w:b/>
          <w:bCs/>
        </w:rPr>
      </w:pPr>
      <w:r w:rsidRPr="00A822D9">
        <w:rPr>
          <w:b/>
          <w:bCs/>
        </w:rPr>
        <w:t>22. Допуск к участию в электронном аукционе.</w:t>
      </w:r>
    </w:p>
    <w:p w:rsidR="00555A04" w:rsidRPr="00A822D9" w:rsidRDefault="00555A04" w:rsidP="00555A04">
      <w:pPr>
        <w:widowControl w:val="0"/>
        <w:ind w:firstLine="540"/>
      </w:pPr>
      <w:r w:rsidRPr="00A822D9">
        <w:t xml:space="preserve">22.1. На основании результатов </w:t>
      </w:r>
      <w:r w:rsidRPr="00A822D9">
        <w:rPr>
          <w:b/>
        </w:rPr>
        <w:t>рассмотрения первых частей заявок</w:t>
      </w:r>
      <w:r w:rsidRPr="00A822D9">
        <w:t xml:space="preserve"> на участие в электронном аукционе комиссией принимается одно из следующих решений:</w:t>
      </w:r>
    </w:p>
    <w:p w:rsidR="00555A04" w:rsidRPr="00A822D9" w:rsidRDefault="00555A04" w:rsidP="00555A04">
      <w:pPr>
        <w:widowControl w:val="0"/>
        <w:ind w:firstLine="540"/>
      </w:pPr>
      <w:r w:rsidRPr="00A822D9">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555A04" w:rsidRPr="00A822D9" w:rsidRDefault="00555A04" w:rsidP="00555A04">
      <w:pPr>
        <w:widowControl w:val="0"/>
        <w:ind w:firstLine="540"/>
      </w:pPr>
      <w:r w:rsidRPr="00A822D9">
        <w:t>– об отказе в допуске к участию в таком аукционе.</w:t>
      </w:r>
    </w:p>
    <w:p w:rsidR="00555A04" w:rsidRPr="00A822D9" w:rsidRDefault="00555A04" w:rsidP="00555A04">
      <w:pPr>
        <w:widowControl w:val="0"/>
        <w:ind w:firstLine="540"/>
      </w:pPr>
      <w:r w:rsidRPr="00A822D9">
        <w:t xml:space="preserve">22.2. Участник закупки не допускается к участию в электронном аукционе в случае: </w:t>
      </w:r>
    </w:p>
    <w:p w:rsidR="00555A04" w:rsidRPr="00A822D9" w:rsidRDefault="00555A04" w:rsidP="00555A04">
      <w:pPr>
        <w:widowControl w:val="0"/>
        <w:ind w:firstLine="540"/>
      </w:pPr>
      <w:r w:rsidRPr="00A822D9">
        <w:t>– непредставления информации, предусмотренной пунктом 13.2. настоящей документации документов, определенных Информационной карт</w:t>
      </w:r>
      <w:r>
        <w:t>ой</w:t>
      </w:r>
      <w:r w:rsidRPr="00A822D9">
        <w:t xml:space="preserve"> или предоставления недостоверной информации;</w:t>
      </w:r>
    </w:p>
    <w:p w:rsidR="00555A04" w:rsidRPr="00A822D9" w:rsidRDefault="00555A04" w:rsidP="00555A04">
      <w:pPr>
        <w:widowControl w:val="0"/>
        <w:ind w:firstLine="540"/>
      </w:pPr>
      <w:r w:rsidRPr="00A822D9">
        <w:t>– несоответствия информации, предусмотренной пунктом 13.2. настоящей документации, требованиям документации.</w:t>
      </w:r>
    </w:p>
    <w:p w:rsidR="00555A04" w:rsidRPr="00A822D9" w:rsidRDefault="00555A04" w:rsidP="00555A04">
      <w:pPr>
        <w:widowControl w:val="0"/>
        <w:ind w:firstLine="540"/>
      </w:pPr>
      <w:r w:rsidRPr="00A822D9">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555A04" w:rsidRPr="00A822D9" w:rsidRDefault="00555A04" w:rsidP="00555A04">
      <w:pPr>
        <w:widowControl w:val="0"/>
        <w:ind w:firstLine="540"/>
      </w:pPr>
      <w:r w:rsidRPr="00A822D9">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555A04" w:rsidRPr="00A822D9" w:rsidRDefault="00555A04" w:rsidP="00555A04">
      <w:pPr>
        <w:keepNext/>
        <w:widowControl w:val="0"/>
        <w:spacing w:before="240"/>
        <w:ind w:firstLine="540"/>
        <w:rPr>
          <w:b/>
          <w:bCs/>
        </w:rPr>
      </w:pPr>
      <w:r w:rsidRPr="00A822D9">
        <w:rPr>
          <w:b/>
          <w:bCs/>
        </w:rPr>
        <w:t>23. Признание электронного аукциона несостоявшимся.</w:t>
      </w:r>
    </w:p>
    <w:p w:rsidR="00555A04" w:rsidRPr="00A822D9" w:rsidRDefault="00555A04" w:rsidP="00555A04">
      <w:pPr>
        <w:widowControl w:val="0"/>
        <w:ind w:firstLine="540"/>
      </w:pPr>
      <w:r w:rsidRPr="00A822D9">
        <w:t>23.1. Электронный аукцион признается несостоявшимся в случае, если по окончании срока подачи заявок на участие в электронном аукционе:</w:t>
      </w:r>
    </w:p>
    <w:p w:rsidR="00555A04" w:rsidRPr="00A822D9" w:rsidRDefault="00555A04" w:rsidP="00555A04">
      <w:pPr>
        <w:widowControl w:val="0"/>
        <w:ind w:firstLine="540"/>
      </w:pPr>
      <w:r w:rsidRPr="00A822D9">
        <w:t>– подана только одна заявка на участие в электронном аукционе;</w:t>
      </w:r>
    </w:p>
    <w:p w:rsidR="00555A04" w:rsidRPr="00A822D9" w:rsidRDefault="00555A04" w:rsidP="00555A04">
      <w:pPr>
        <w:widowControl w:val="0"/>
        <w:ind w:firstLine="540"/>
      </w:pPr>
      <w:r w:rsidRPr="00A822D9">
        <w:t>– не подана ни одна заявка на участие в электронном аукционе.</w:t>
      </w:r>
    </w:p>
    <w:p w:rsidR="00555A04" w:rsidRPr="00A822D9" w:rsidRDefault="00555A04" w:rsidP="00555A04">
      <w:pPr>
        <w:widowControl w:val="0"/>
        <w:ind w:firstLine="540"/>
      </w:pPr>
      <w:r w:rsidRPr="00A822D9">
        <w:t xml:space="preserve">23.2. В случае </w:t>
      </w:r>
      <w:r w:rsidRPr="00A822D9">
        <w:rPr>
          <w:b/>
        </w:rPr>
        <w:t>признания аукциона несостоявшимся</w:t>
      </w:r>
      <w:r w:rsidRPr="00A822D9">
        <w:t xml:space="preserve"> по основаниям, указанным в пункте 23.1.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555A04" w:rsidRPr="00A822D9" w:rsidRDefault="00555A04" w:rsidP="00555A04">
      <w:pPr>
        <w:widowControl w:val="0"/>
        <w:ind w:firstLine="540"/>
      </w:pPr>
    </w:p>
    <w:p w:rsidR="00555A04" w:rsidRPr="00A822D9" w:rsidRDefault="00555A04" w:rsidP="00555A04">
      <w:pPr>
        <w:keepNext/>
        <w:widowControl w:val="0"/>
        <w:ind w:firstLine="540"/>
        <w:rPr>
          <w:b/>
          <w:bCs/>
        </w:rPr>
      </w:pPr>
      <w:r w:rsidRPr="00A822D9">
        <w:rPr>
          <w:b/>
          <w:bCs/>
        </w:rPr>
        <w:t>24. Последствия признания электронного аукциона несостоявшимся при рассмотрении первых частей заявок.</w:t>
      </w:r>
    </w:p>
    <w:p w:rsidR="00555A04" w:rsidRPr="00A822D9" w:rsidRDefault="00555A04" w:rsidP="00555A04">
      <w:pPr>
        <w:keepNext/>
        <w:widowControl w:val="0"/>
        <w:ind w:firstLine="540"/>
        <w:rPr>
          <w:bCs/>
        </w:rPr>
      </w:pPr>
      <w:r w:rsidRPr="00A822D9">
        <w:t xml:space="preserve">24.1. В случае, если электронный аукцион </w:t>
      </w:r>
      <w:r w:rsidRPr="00A822D9">
        <w:rPr>
          <w:b/>
        </w:rPr>
        <w:t>признан несостоявшимся</w:t>
      </w:r>
      <w:r w:rsidRPr="00A822D9">
        <w:t xml:space="preserve"> и только один участник </w:t>
      </w:r>
      <w:r w:rsidRPr="00190886">
        <w:t>закупки</w:t>
      </w:r>
      <w:r w:rsidRPr="00A822D9">
        <w:t xml:space="preserve">, подавший заявку на участие в электронном аукционе, признан участником электронного аукциона, оператор электронной площадки </w:t>
      </w:r>
      <w:r w:rsidRPr="00A822D9">
        <w:rPr>
          <w:bCs/>
        </w:rPr>
        <w:t>не позднее рабочего дня, следующего за датой окончания срока подачи заявок на участие в таком аукционе, направляет уполномоченному органу обе части этой заявки, а также документы подавшего ее участника такого аукциона, предусмотренные пунктами 2-6 и 8 статьи 61 Федерального закона №44-ФЗ,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и указанные в пунктах 13.2 и 13.</w:t>
      </w:r>
      <w:r>
        <w:rPr>
          <w:bCs/>
        </w:rPr>
        <w:t>4</w:t>
      </w:r>
      <w:r w:rsidRPr="00A822D9">
        <w:rPr>
          <w:bCs/>
        </w:rPr>
        <w:t xml:space="preserve"> настоящей документации и Информационной карте настоящей документации.</w:t>
      </w:r>
    </w:p>
    <w:p w:rsidR="00555A04" w:rsidRPr="00A822D9" w:rsidRDefault="00555A04" w:rsidP="00555A04">
      <w:pPr>
        <w:widowControl w:val="0"/>
        <w:ind w:firstLine="540"/>
      </w:pPr>
      <w:r w:rsidRPr="00A822D9">
        <w:t xml:space="preserve">24.2. В течение трех рабочих дней с момента поступления второй части заявки на участие в электронном аукционе комиссия рассматривает эту заявку и эти документы на предмет </w:t>
      </w:r>
      <w:r>
        <w:t>соответствия</w:t>
      </w:r>
      <w:r w:rsidRPr="00A822D9">
        <w:t xml:space="preserve"> участника электронного аукциона требованиям, предусмотренным Федеральным законом №44-ФЗ и </w:t>
      </w:r>
      <w:r>
        <w:t>документации</w:t>
      </w:r>
      <w:r w:rsidRPr="00A822D9">
        <w:t xml:space="preserve"> по данному аукциону и направляет оператору  электронной площадки </w:t>
      </w:r>
      <w:r w:rsidRPr="00A822D9">
        <w:rPr>
          <w:b/>
        </w:rPr>
        <w:t xml:space="preserve">протокол рассмотрения единственной заявки на  участие в данном аукционе, </w:t>
      </w:r>
      <w:r w:rsidRPr="00A822D9">
        <w:t>подписанный членами комиссии.</w:t>
      </w:r>
    </w:p>
    <w:p w:rsidR="00555A04" w:rsidRPr="00A822D9" w:rsidRDefault="00555A04" w:rsidP="00555A04">
      <w:pPr>
        <w:autoSpaceDE w:val="0"/>
        <w:autoSpaceDN w:val="0"/>
        <w:adjustRightInd w:val="0"/>
        <w:ind w:firstLine="540"/>
      </w:pPr>
      <w:r w:rsidRPr="00A822D9">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№44-ФЗ и документации о таком аукционе, заключается в соответствии с пунктом 25 части 1 статьи 93 Федерального закона №44-ФЗ в порядке, установленном статьей 70 Федерального закона №44-ФЗ</w:t>
      </w:r>
    </w:p>
    <w:p w:rsidR="00555A04" w:rsidRPr="00A822D9" w:rsidRDefault="00555A04" w:rsidP="00555A04">
      <w:pPr>
        <w:autoSpaceDE w:val="0"/>
        <w:autoSpaceDN w:val="0"/>
        <w:adjustRightInd w:val="0"/>
        <w:ind w:firstLine="540"/>
      </w:pPr>
      <w:r w:rsidRPr="00A822D9">
        <w:t xml:space="preserve">24.4. Заключение контракта  </w:t>
      </w:r>
      <w:r>
        <w:t xml:space="preserve">в случае, установленном п. 24.3. настоящей документации, осуществляется на условиях, </w:t>
      </w:r>
      <w:r w:rsidRPr="00A822D9">
        <w:t>предусмотренных документацией о закупке, по цене, предложенной участником закупки, с которым заключается контракт, но не выше начально</w:t>
      </w:r>
      <w:r>
        <w:t>й (максимальной) цены контракта</w:t>
      </w:r>
      <w:r w:rsidRPr="00A822D9">
        <w:t>.</w:t>
      </w:r>
    </w:p>
    <w:p w:rsidR="00555A04" w:rsidRPr="00A822D9" w:rsidRDefault="00555A04" w:rsidP="00555A04">
      <w:pPr>
        <w:pStyle w:val="20"/>
        <w:widowControl w:val="0"/>
        <w:ind w:firstLine="540"/>
        <w:rPr>
          <w:sz w:val="22"/>
          <w:szCs w:val="22"/>
          <w:lang w:val="ru-RU"/>
        </w:rPr>
      </w:pPr>
      <w:r w:rsidRPr="00A822D9">
        <w:rPr>
          <w:sz w:val="22"/>
          <w:szCs w:val="22"/>
          <w:lang w:val="ru-RU"/>
        </w:rPr>
        <w:t>ПОРЯДОК ПРОВЕДЕНИЯ ЭЛЕКТРОННОГО АУКЦИОНА</w:t>
      </w:r>
    </w:p>
    <w:p w:rsidR="00555A04" w:rsidRPr="00A822D9" w:rsidRDefault="00555A04" w:rsidP="00555A04">
      <w:pPr>
        <w:keepNext/>
        <w:widowControl w:val="0"/>
        <w:spacing w:before="240"/>
        <w:ind w:firstLine="540"/>
        <w:rPr>
          <w:b/>
          <w:bCs/>
        </w:rPr>
      </w:pPr>
      <w:r w:rsidRPr="00A822D9">
        <w:rPr>
          <w:b/>
          <w:bCs/>
        </w:rPr>
        <w:t>25. Условия участия.</w:t>
      </w:r>
    </w:p>
    <w:p w:rsidR="00555A04" w:rsidRPr="00A822D9" w:rsidRDefault="00555A04" w:rsidP="00555A04">
      <w:pPr>
        <w:widowControl w:val="0"/>
        <w:ind w:firstLine="540"/>
      </w:pPr>
      <w:r w:rsidRPr="00A822D9">
        <w:t>25.1.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таком аукционе.</w:t>
      </w:r>
    </w:p>
    <w:p w:rsidR="00555A04" w:rsidRPr="00A822D9" w:rsidRDefault="00555A04" w:rsidP="00555A04">
      <w:pPr>
        <w:keepNext/>
        <w:widowControl w:val="0"/>
        <w:spacing w:before="240"/>
        <w:ind w:firstLine="540"/>
        <w:rPr>
          <w:b/>
          <w:bCs/>
        </w:rPr>
      </w:pPr>
      <w:r w:rsidRPr="00A822D9">
        <w:rPr>
          <w:b/>
          <w:bCs/>
        </w:rPr>
        <w:t>26. Дата и время проведения электронного аукциона.</w:t>
      </w:r>
    </w:p>
    <w:p w:rsidR="00555A04" w:rsidRPr="00A822D9" w:rsidRDefault="00555A04" w:rsidP="00555A04">
      <w:pPr>
        <w:widowControl w:val="0"/>
        <w:ind w:firstLine="540"/>
      </w:pPr>
      <w:r w:rsidRPr="00A822D9">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555A04" w:rsidRPr="00A822D9" w:rsidRDefault="00555A04" w:rsidP="00555A04">
      <w:pPr>
        <w:widowControl w:val="0"/>
        <w:ind w:firstLine="540"/>
      </w:pPr>
      <w:r w:rsidRPr="00A822D9">
        <w:t>26.2.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w:t>
      </w:r>
    </w:p>
    <w:p w:rsidR="00555A04" w:rsidRPr="00A822D9" w:rsidRDefault="00555A04" w:rsidP="00555A04">
      <w:pPr>
        <w:keepNext/>
        <w:widowControl w:val="0"/>
        <w:spacing w:before="240"/>
        <w:ind w:firstLine="540"/>
        <w:rPr>
          <w:b/>
          <w:bCs/>
        </w:rPr>
      </w:pPr>
      <w:r w:rsidRPr="00A822D9">
        <w:rPr>
          <w:b/>
          <w:bCs/>
        </w:rPr>
        <w:t>27. Проведение электронного аукциона.</w:t>
      </w:r>
    </w:p>
    <w:p w:rsidR="00555A04" w:rsidRPr="00A822D9" w:rsidRDefault="00555A04" w:rsidP="00555A04">
      <w:pPr>
        <w:widowControl w:val="0"/>
        <w:ind w:firstLine="540"/>
      </w:pPr>
      <w:r w:rsidRPr="00A822D9">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A822D9">
        <w:rPr>
          <w:vertAlign w:val="superscript"/>
        </w:rPr>
        <w:t xml:space="preserve"> </w:t>
      </w:r>
      <w:r w:rsidRPr="00A822D9">
        <w:t>Федерального закона №44-ФЗ, за исключением случая, если при проведении электронного аукциона цена контракта снижена до нуля.</w:t>
      </w:r>
    </w:p>
    <w:p w:rsidR="00555A04" w:rsidRPr="00A822D9" w:rsidRDefault="00555A04" w:rsidP="00555A04">
      <w:pPr>
        <w:autoSpaceDE w:val="0"/>
        <w:autoSpaceDN w:val="0"/>
        <w:adjustRightInd w:val="0"/>
        <w:ind w:firstLine="540"/>
      </w:pPr>
      <w:r w:rsidRPr="00A822D9">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555A04" w:rsidRPr="00A822D9" w:rsidRDefault="00555A04" w:rsidP="00555A04">
      <w:pPr>
        <w:autoSpaceDE w:val="0"/>
        <w:autoSpaceDN w:val="0"/>
        <w:adjustRightInd w:val="0"/>
        <w:ind w:firstLine="540"/>
      </w:pPr>
      <w:r w:rsidRPr="00A822D9">
        <w:t>1) такой аукцион проводится до достижения цены контракта не более чем сто миллионов рублей;</w:t>
      </w:r>
    </w:p>
    <w:p w:rsidR="00555A04" w:rsidRPr="00A822D9" w:rsidRDefault="00555A04" w:rsidP="00555A04">
      <w:pPr>
        <w:autoSpaceDE w:val="0"/>
        <w:autoSpaceDN w:val="0"/>
        <w:adjustRightInd w:val="0"/>
        <w:ind w:firstLine="540"/>
      </w:pPr>
      <w:r w:rsidRPr="00A822D9">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55A04" w:rsidRPr="00A822D9" w:rsidRDefault="00555A04" w:rsidP="00555A04">
      <w:pPr>
        <w:autoSpaceDE w:val="0"/>
        <w:autoSpaceDN w:val="0"/>
        <w:adjustRightInd w:val="0"/>
        <w:ind w:firstLine="540"/>
      </w:pPr>
      <w:r w:rsidRPr="00A822D9">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55A04" w:rsidRPr="00A822D9" w:rsidRDefault="00555A04" w:rsidP="00555A04">
      <w:pPr>
        <w:widowControl w:val="0"/>
        <w:ind w:firstLine="540"/>
      </w:pPr>
      <w:r w:rsidRPr="00A822D9">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555A04" w:rsidRPr="00A822D9" w:rsidRDefault="00555A04" w:rsidP="00555A04">
      <w:pPr>
        <w:widowControl w:val="0"/>
        <w:ind w:firstLine="540"/>
      </w:pPr>
      <w:r w:rsidRPr="00B32435">
        <w:t>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555A04" w:rsidRPr="00A822D9" w:rsidRDefault="00555A04" w:rsidP="00555A04">
      <w:pPr>
        <w:widowControl w:val="0"/>
        <w:ind w:firstLine="540"/>
      </w:pPr>
      <w:r w:rsidRPr="00A822D9">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документы указанных участников, предусмотренные пунктами 2-6 и 8 части 2 статьи 61 Федерального закона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электронного аукциона. </w:t>
      </w:r>
    </w:p>
    <w:p w:rsidR="00555A04" w:rsidRPr="00A822D9" w:rsidRDefault="00555A04" w:rsidP="00555A04">
      <w:pPr>
        <w:keepNext/>
        <w:widowControl w:val="0"/>
        <w:spacing w:before="240"/>
        <w:ind w:firstLine="540"/>
        <w:rPr>
          <w:b/>
          <w:bCs/>
        </w:rPr>
      </w:pPr>
      <w:r w:rsidRPr="00A822D9">
        <w:rPr>
          <w:b/>
          <w:bCs/>
        </w:rPr>
        <w:t>28. Признание электронного аукциона несостоявшимся.</w:t>
      </w:r>
    </w:p>
    <w:p w:rsidR="00555A04" w:rsidRPr="00A822D9" w:rsidRDefault="00555A04" w:rsidP="00555A04">
      <w:pPr>
        <w:widowControl w:val="0"/>
        <w:ind w:firstLine="540"/>
      </w:pPr>
      <w:r w:rsidRPr="00A822D9">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555A04" w:rsidRPr="00A822D9" w:rsidRDefault="00555A04" w:rsidP="00555A04">
      <w:pPr>
        <w:widowControl w:val="0"/>
        <w:ind w:firstLine="540"/>
      </w:pPr>
      <w:r w:rsidRPr="00A822D9">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555A04" w:rsidRPr="00A822D9" w:rsidRDefault="00555A04" w:rsidP="00555A04">
      <w:pPr>
        <w:widowControl w:val="0"/>
        <w:ind w:firstLine="540"/>
      </w:pPr>
    </w:p>
    <w:p w:rsidR="00555A04" w:rsidRPr="00A822D9" w:rsidRDefault="00555A04" w:rsidP="00555A04">
      <w:pPr>
        <w:pStyle w:val="20"/>
        <w:widowControl w:val="0"/>
        <w:spacing w:after="0"/>
        <w:ind w:firstLine="540"/>
        <w:rPr>
          <w:sz w:val="22"/>
          <w:szCs w:val="22"/>
        </w:rPr>
      </w:pPr>
      <w:r w:rsidRPr="00A822D9">
        <w:rPr>
          <w:sz w:val="22"/>
          <w:szCs w:val="22"/>
        </w:rPr>
        <w:t xml:space="preserve">ПОРЯДОК РАССМОТРЕНИЯ </w:t>
      </w:r>
      <w:r w:rsidRPr="00A822D9">
        <w:rPr>
          <w:sz w:val="22"/>
          <w:szCs w:val="22"/>
          <w:lang w:val="ru-RU"/>
        </w:rPr>
        <w:t>ВТОРЫХ</w:t>
      </w:r>
      <w:r w:rsidRPr="00A822D9">
        <w:rPr>
          <w:sz w:val="22"/>
          <w:szCs w:val="22"/>
        </w:rPr>
        <w:t xml:space="preserve"> ЧАСТЕЙ ЗАЯВОК</w:t>
      </w:r>
      <w:r>
        <w:rPr>
          <w:sz w:val="22"/>
          <w:szCs w:val="22"/>
          <w:lang w:val="ru-RU"/>
        </w:rPr>
        <w:t xml:space="preserve"> </w:t>
      </w:r>
      <w:r w:rsidRPr="00A822D9">
        <w:rPr>
          <w:sz w:val="22"/>
          <w:szCs w:val="22"/>
        </w:rPr>
        <w:t xml:space="preserve">НА УЧАСТИЕ В </w:t>
      </w:r>
      <w:r w:rsidRPr="00A822D9">
        <w:rPr>
          <w:sz w:val="22"/>
          <w:szCs w:val="22"/>
          <w:lang w:val="ru-RU"/>
        </w:rPr>
        <w:t>ЭЛЕКТРОННОМ</w:t>
      </w:r>
      <w:r w:rsidRPr="00A822D9">
        <w:rPr>
          <w:sz w:val="22"/>
          <w:szCs w:val="22"/>
        </w:rPr>
        <w:t xml:space="preserve"> АУКЦИОНЕ</w:t>
      </w:r>
    </w:p>
    <w:p w:rsidR="00555A04" w:rsidRPr="00A822D9" w:rsidRDefault="00555A04" w:rsidP="00555A04">
      <w:pPr>
        <w:keepNext/>
        <w:widowControl w:val="0"/>
        <w:spacing w:before="240"/>
        <w:ind w:firstLine="540"/>
        <w:rPr>
          <w:b/>
          <w:bCs/>
        </w:rPr>
      </w:pPr>
      <w:r w:rsidRPr="00A822D9">
        <w:rPr>
          <w:b/>
          <w:bCs/>
        </w:rPr>
        <w:t>29. Рассмотрение вторых частей заявок на участие в электронном аукционе.</w:t>
      </w:r>
    </w:p>
    <w:p w:rsidR="00555A04" w:rsidRPr="00A822D9" w:rsidRDefault="00555A04" w:rsidP="00555A04">
      <w:pPr>
        <w:widowControl w:val="0"/>
        <w:ind w:firstLine="540"/>
      </w:pPr>
      <w:r w:rsidRPr="00A822D9">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555A04" w:rsidRPr="00A822D9" w:rsidRDefault="00555A04" w:rsidP="00555A04">
      <w:pPr>
        <w:widowControl w:val="0"/>
        <w:ind w:firstLine="567"/>
      </w:pPr>
      <w:r w:rsidRPr="00A822D9">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55A04" w:rsidRPr="00A822D9" w:rsidRDefault="00555A04" w:rsidP="00555A04">
      <w:pPr>
        <w:autoSpaceDE w:val="0"/>
        <w:autoSpaceDN w:val="0"/>
        <w:adjustRightInd w:val="0"/>
        <w:ind w:firstLine="567"/>
      </w:pPr>
      <w:r w:rsidRPr="00A822D9">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555A04" w:rsidRPr="00A822D9" w:rsidRDefault="00555A04" w:rsidP="00555A04">
      <w:pPr>
        <w:widowControl w:val="0"/>
        <w:ind w:firstLine="567"/>
      </w:pPr>
      <w:r w:rsidRPr="00A822D9">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555A04" w:rsidRPr="00A822D9" w:rsidRDefault="00555A04" w:rsidP="00555A04">
      <w:pPr>
        <w:widowControl w:val="0"/>
        <w:ind w:firstLine="567"/>
      </w:pPr>
      <w:r w:rsidRPr="00A822D9">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555A04" w:rsidRPr="00A822D9" w:rsidRDefault="00555A04" w:rsidP="00555A04">
      <w:pPr>
        <w:widowControl w:val="0"/>
        <w:ind w:firstLine="567"/>
      </w:pPr>
      <w:r w:rsidRPr="00A822D9">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55A04" w:rsidRPr="00A822D9" w:rsidRDefault="00555A04" w:rsidP="00555A04">
      <w:pPr>
        <w:keepNext/>
        <w:widowControl w:val="0"/>
        <w:spacing w:before="240"/>
        <w:ind w:firstLine="567"/>
        <w:rPr>
          <w:b/>
          <w:bCs/>
        </w:rPr>
      </w:pPr>
      <w:r w:rsidRPr="00A822D9">
        <w:rPr>
          <w:b/>
          <w:bCs/>
        </w:rPr>
        <w:t xml:space="preserve">30. </w:t>
      </w:r>
      <w:r>
        <w:rPr>
          <w:b/>
          <w:bCs/>
        </w:rPr>
        <w:t>Соответствие требованиям, установленным документацией</w:t>
      </w:r>
      <w:r w:rsidRPr="00A822D9">
        <w:rPr>
          <w:b/>
          <w:bCs/>
        </w:rPr>
        <w:t>.</w:t>
      </w:r>
    </w:p>
    <w:p w:rsidR="00555A04" w:rsidRPr="00A822D9" w:rsidRDefault="00555A04" w:rsidP="00555A04">
      <w:pPr>
        <w:widowControl w:val="0"/>
        <w:ind w:firstLine="567"/>
      </w:pPr>
      <w:r w:rsidRPr="00A822D9">
        <w:t>30.</w:t>
      </w:r>
      <w:r>
        <w:t xml:space="preserve">1. </w:t>
      </w:r>
      <w:r w:rsidRPr="00A822D9">
        <w:t>Заявка на участие в электронном аукционе признается не соответствующей требованиям, установленным настоящей документацией, в случае:</w:t>
      </w:r>
    </w:p>
    <w:p w:rsidR="00555A04" w:rsidRPr="00A822D9" w:rsidRDefault="00555A04" w:rsidP="00555A04">
      <w:pPr>
        <w:autoSpaceDE w:val="0"/>
        <w:autoSpaceDN w:val="0"/>
        <w:adjustRightInd w:val="0"/>
        <w:ind w:firstLine="567"/>
      </w:pPr>
      <w:r w:rsidRPr="00A822D9">
        <w:t>1) непредставления документов и информации, которые предусмотрены пунктами 1,3-5,7 и 8 части 2  статьи 6</w:t>
      </w:r>
      <w:r w:rsidRPr="000D38F9">
        <w:t>2</w:t>
      </w:r>
      <w:r w:rsidRPr="00A822D9">
        <w:t>,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555A04" w:rsidRPr="00A60617" w:rsidRDefault="00555A04" w:rsidP="00555A04">
      <w:pPr>
        <w:pStyle w:val="ConsPlusNormal"/>
        <w:ind w:firstLine="540"/>
        <w:jc w:val="both"/>
        <w:rPr>
          <w:rFonts w:ascii="Times New Roman" w:hAnsi="Times New Roman" w:cs="Times New Roman"/>
          <w:sz w:val="22"/>
          <w:szCs w:val="22"/>
        </w:rPr>
      </w:pPr>
      <w:r w:rsidRPr="00A60617">
        <w:rPr>
          <w:rFonts w:ascii="Times New Roman" w:hAnsi="Times New Roman" w:cs="Times New Roman"/>
        </w:rPr>
        <w:t xml:space="preserve">2) несоответствия участника такого аукциона требованиям, установленным в соответствии </w:t>
      </w:r>
      <w:r w:rsidRPr="00A60617">
        <w:rPr>
          <w:rFonts w:ascii="Times New Roman" w:hAnsi="Times New Roman" w:cs="Times New Roman"/>
          <w:sz w:val="22"/>
          <w:szCs w:val="22"/>
        </w:rPr>
        <w:t xml:space="preserve">с </w:t>
      </w:r>
      <w:r w:rsidRPr="00BA3B73">
        <w:rPr>
          <w:rFonts w:ascii="Times New Roman" w:hAnsi="Times New Roman" w:cs="Times New Roman"/>
          <w:sz w:val="22"/>
          <w:szCs w:val="22"/>
        </w:rPr>
        <w:t>частью 1</w:t>
      </w:r>
      <w:r w:rsidRPr="00A60617">
        <w:rPr>
          <w:rFonts w:ascii="Times New Roman" w:hAnsi="Times New Roman" w:cs="Times New Roman"/>
          <w:sz w:val="22"/>
          <w:szCs w:val="22"/>
        </w:rPr>
        <w:t xml:space="preserve">, </w:t>
      </w:r>
      <w:hyperlink r:id="rId28" w:history="1">
        <w:r w:rsidRPr="00BA3B73">
          <w:rPr>
            <w:rFonts w:ascii="Times New Roman" w:hAnsi="Times New Roman" w:cs="Times New Roman"/>
            <w:sz w:val="22"/>
            <w:szCs w:val="22"/>
          </w:rPr>
          <w:t>частями 1.1</w:t>
        </w:r>
      </w:hyperlink>
      <w:r w:rsidRPr="00BA3B73">
        <w:rPr>
          <w:rFonts w:ascii="Times New Roman" w:hAnsi="Times New Roman" w:cs="Times New Roman"/>
          <w:sz w:val="22"/>
          <w:szCs w:val="22"/>
        </w:rPr>
        <w:t xml:space="preserve">, </w:t>
      </w:r>
      <w:hyperlink r:id="rId29" w:history="1">
        <w:r w:rsidRPr="00BA3B73">
          <w:rPr>
            <w:rFonts w:ascii="Times New Roman" w:hAnsi="Times New Roman" w:cs="Times New Roman"/>
            <w:sz w:val="22"/>
            <w:szCs w:val="22"/>
          </w:rPr>
          <w:t>2</w:t>
        </w:r>
      </w:hyperlink>
      <w:r w:rsidRPr="00BA3B73">
        <w:rPr>
          <w:rFonts w:ascii="Times New Roman" w:hAnsi="Times New Roman" w:cs="Times New Roman"/>
          <w:sz w:val="22"/>
          <w:szCs w:val="22"/>
        </w:rPr>
        <w:t xml:space="preserve"> и 2.1</w:t>
      </w:r>
      <w:r>
        <w:rPr>
          <w:rFonts w:ascii="Times New Roman" w:hAnsi="Times New Roman" w:cs="Times New Roman"/>
          <w:sz w:val="22"/>
          <w:szCs w:val="22"/>
        </w:rPr>
        <w:t xml:space="preserve"> </w:t>
      </w:r>
      <w:r w:rsidRPr="00A60617">
        <w:rPr>
          <w:rFonts w:ascii="Times New Roman" w:hAnsi="Times New Roman" w:cs="Times New Roman"/>
          <w:sz w:val="22"/>
          <w:szCs w:val="22"/>
        </w:rPr>
        <w:t xml:space="preserve"> (при наличии таких требований)</w:t>
      </w:r>
      <w:r w:rsidRPr="00A60617">
        <w:rPr>
          <w:rFonts w:ascii="Times New Roman" w:hAnsi="Times New Roman" w:cs="Times New Roman"/>
        </w:rPr>
        <w:t>, установленным в соответствии со статьей 31 Федерального закона №44-ФЗ.</w:t>
      </w:r>
    </w:p>
    <w:p w:rsidR="00555A04" w:rsidRPr="00A822D9" w:rsidRDefault="00555A04" w:rsidP="00555A04">
      <w:pPr>
        <w:keepNext/>
        <w:widowControl w:val="0"/>
        <w:spacing w:before="240"/>
        <w:ind w:firstLine="567"/>
        <w:rPr>
          <w:b/>
          <w:bCs/>
        </w:rPr>
      </w:pPr>
      <w:r w:rsidRPr="00A822D9">
        <w:rPr>
          <w:b/>
          <w:bCs/>
        </w:rPr>
        <w:t>31. Подведение итогов электронного аукциона.</w:t>
      </w:r>
    </w:p>
    <w:p w:rsidR="00555A04" w:rsidRPr="00A822D9" w:rsidRDefault="00555A04" w:rsidP="00555A04">
      <w:pPr>
        <w:widowControl w:val="0"/>
        <w:ind w:firstLine="567"/>
        <w:rPr>
          <w:bCs/>
        </w:rPr>
      </w:pPr>
      <w:r w:rsidRPr="00A822D9">
        <w:t xml:space="preserve">31.1. </w:t>
      </w:r>
      <w:r w:rsidRPr="00A822D9">
        <w:rPr>
          <w:bCs/>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 нем, признается победителем такого аукциона.</w:t>
      </w:r>
    </w:p>
    <w:p w:rsidR="00555A04" w:rsidRPr="00A822D9" w:rsidRDefault="00555A04" w:rsidP="00555A04">
      <w:pPr>
        <w:autoSpaceDE w:val="0"/>
        <w:autoSpaceDN w:val="0"/>
        <w:adjustRightInd w:val="0"/>
        <w:ind w:firstLine="567"/>
        <w:rPr>
          <w:bCs/>
        </w:rPr>
      </w:pPr>
      <w:r w:rsidRPr="00A822D9">
        <w:rPr>
          <w:bCs/>
        </w:rPr>
        <w:t>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55A04" w:rsidRPr="00A822D9" w:rsidRDefault="00555A04" w:rsidP="00555A04">
      <w:pPr>
        <w:autoSpaceDE w:val="0"/>
        <w:autoSpaceDN w:val="0"/>
        <w:adjustRightInd w:val="0"/>
        <w:ind w:firstLine="567"/>
      </w:pPr>
      <w:r w:rsidRPr="00A822D9">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на официальном сайте.</w:t>
      </w:r>
    </w:p>
    <w:p w:rsidR="00555A04" w:rsidRPr="00A822D9" w:rsidRDefault="00555A04" w:rsidP="00555A04">
      <w:pPr>
        <w:autoSpaceDE w:val="0"/>
        <w:autoSpaceDN w:val="0"/>
        <w:adjustRightInd w:val="0"/>
        <w:ind w:firstLine="567"/>
        <w:rPr>
          <w:bCs/>
        </w:rPr>
      </w:pPr>
      <w:r w:rsidRPr="00A822D9">
        <w:rPr>
          <w:bCs/>
        </w:rPr>
        <w:t xml:space="preserve">31.4. В течение одного часа с момента размещения на электронной площадке и на официальном сайте </w:t>
      </w:r>
      <w:r w:rsidRPr="00A822D9">
        <w:t>указанного в пункте 3</w:t>
      </w:r>
      <w:r w:rsidRPr="000D38F9">
        <w:t>1</w:t>
      </w:r>
      <w:r>
        <w:t>.</w:t>
      </w:r>
      <w:r w:rsidRPr="000D38F9">
        <w:t>3</w:t>
      </w:r>
      <w:r w:rsidRPr="00A822D9">
        <w:t xml:space="preserve"> настоящей документации протокола </w:t>
      </w:r>
      <w:r w:rsidRPr="00A822D9">
        <w:rPr>
          <w:bCs/>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55A04" w:rsidRPr="00A822D9" w:rsidRDefault="00555A04" w:rsidP="00555A04">
      <w:pPr>
        <w:widowControl w:val="0"/>
        <w:ind w:firstLine="567"/>
      </w:pPr>
      <w:r w:rsidRPr="00A822D9">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 </w:t>
      </w:r>
    </w:p>
    <w:p w:rsidR="00555A04" w:rsidRPr="00A822D9" w:rsidRDefault="00555A04" w:rsidP="00555A04">
      <w:pPr>
        <w:keepNext/>
        <w:widowControl w:val="0"/>
        <w:spacing w:before="240"/>
        <w:ind w:firstLine="567"/>
        <w:rPr>
          <w:b/>
          <w:bCs/>
        </w:rPr>
      </w:pPr>
      <w:r w:rsidRPr="00A822D9">
        <w:rPr>
          <w:b/>
          <w:bCs/>
        </w:rPr>
        <w:t xml:space="preserve">32. Признание электронного аукциона несостоявшимся </w:t>
      </w:r>
    </w:p>
    <w:p w:rsidR="00555A04" w:rsidRPr="00A822D9" w:rsidRDefault="00555A04" w:rsidP="00555A04">
      <w:pPr>
        <w:autoSpaceDE w:val="0"/>
        <w:autoSpaceDN w:val="0"/>
        <w:adjustRightInd w:val="0"/>
        <w:ind w:firstLine="567"/>
      </w:pPr>
      <w:r w:rsidRPr="00A822D9">
        <w:rPr>
          <w:bCs/>
        </w:rPr>
        <w:t>32.1.</w:t>
      </w:r>
      <w:r w:rsidRPr="00A822D9">
        <w:t xml:space="preserve"> В случае, если комиссией принято решение о несоответствии требованиям, установленным документацией об электронном аукционе, </w:t>
      </w:r>
      <w:r w:rsidRPr="00A822D9">
        <w:rPr>
          <w:b/>
        </w:rPr>
        <w:t>всех вторых частей заявок</w:t>
      </w:r>
      <w:r w:rsidRPr="00A822D9">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55A04" w:rsidRPr="00A822D9" w:rsidRDefault="00555A04" w:rsidP="00555A04">
      <w:pPr>
        <w:widowControl w:val="0"/>
        <w:ind w:firstLine="567"/>
      </w:pPr>
    </w:p>
    <w:p w:rsidR="00555A04" w:rsidRPr="00A822D9" w:rsidRDefault="00555A04" w:rsidP="00555A04">
      <w:pPr>
        <w:pStyle w:val="20"/>
        <w:widowControl w:val="0"/>
        <w:ind w:firstLine="567"/>
        <w:rPr>
          <w:sz w:val="22"/>
          <w:szCs w:val="22"/>
        </w:rPr>
      </w:pPr>
      <w:r w:rsidRPr="00A822D9">
        <w:rPr>
          <w:sz w:val="22"/>
          <w:szCs w:val="22"/>
        </w:rPr>
        <w:t xml:space="preserve">ЗАКЛЮЧЕНИЕ КОНТРАКТА ПО РЕЗУЛЬТАТАМ </w:t>
      </w:r>
      <w:r w:rsidRPr="00A822D9">
        <w:rPr>
          <w:sz w:val="22"/>
          <w:szCs w:val="22"/>
          <w:lang w:val="ru-RU"/>
        </w:rPr>
        <w:t>ЭЛЕКТРОННОГО</w:t>
      </w:r>
      <w:r w:rsidRPr="00A822D9">
        <w:rPr>
          <w:sz w:val="22"/>
          <w:szCs w:val="22"/>
        </w:rPr>
        <w:t xml:space="preserve"> АУКЦИОНА</w:t>
      </w:r>
    </w:p>
    <w:p w:rsidR="00555A04" w:rsidRPr="00A822D9" w:rsidRDefault="00555A04" w:rsidP="00555A04">
      <w:pPr>
        <w:keepNext/>
        <w:widowControl w:val="0"/>
        <w:spacing w:before="240"/>
        <w:ind w:firstLine="567"/>
        <w:rPr>
          <w:b/>
          <w:bCs/>
        </w:rPr>
      </w:pPr>
      <w:r w:rsidRPr="00A822D9">
        <w:rPr>
          <w:b/>
          <w:bCs/>
        </w:rPr>
        <w:t>33. Сроки и порядок заключения контракта.</w:t>
      </w:r>
    </w:p>
    <w:p w:rsidR="00555A04" w:rsidRPr="00A822D9" w:rsidRDefault="00555A04" w:rsidP="00555A04">
      <w:pPr>
        <w:widowControl w:val="0"/>
        <w:ind w:firstLine="567"/>
      </w:pPr>
      <w:r w:rsidRPr="00A822D9">
        <w:t>33.1. Заказчик в течение пяти дней со дня размещения на  официальном сайте  Протокола подведения итогов электронного аукциона размещает на официальном сайте без подписи заказчика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такого участника, в проект контракта, прилагаемый к настоящей документации.</w:t>
      </w:r>
    </w:p>
    <w:p w:rsidR="00555A04" w:rsidRPr="00A822D9" w:rsidRDefault="00555A04" w:rsidP="00555A04">
      <w:pPr>
        <w:autoSpaceDE w:val="0"/>
        <w:autoSpaceDN w:val="0"/>
        <w:adjustRightInd w:val="0"/>
        <w:ind w:firstLine="567"/>
      </w:pPr>
      <w:r w:rsidRPr="00A822D9">
        <w:t xml:space="preserve">33.2. В течение пяти дней с даты размещения заказчиком на официальном сайте проекта контракта победитель электронного аукциона размещает на официальном сайте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555A04" w:rsidRPr="00A822D9" w:rsidRDefault="00555A04" w:rsidP="00555A04">
      <w:pPr>
        <w:autoSpaceDE w:val="0"/>
        <w:autoSpaceDN w:val="0"/>
        <w:adjustRightInd w:val="0"/>
        <w:ind w:firstLine="567"/>
      </w:pPr>
      <w:r w:rsidRPr="00A822D9">
        <w:t xml:space="preserve">33.3. В случае, если при проведении аукциона цена контракта снижена на 25%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Федерального закона  №44-ФЗ, обеспечение исполнения контракта (то есть в размере превышающем в 1,5 раза размер обеспечения исполнения контракта, указанный в настоящей документации, но не менее чем </w:t>
      </w:r>
      <w:r>
        <w:t xml:space="preserve">в </w:t>
      </w:r>
      <w:r w:rsidRPr="00A822D9">
        <w:t>размере аванса, если контрактом предусмотрена выплата аванса) или информацию, предусмотренные частью 2 статьи 37 Федерального закона № 44-ФЗ  и настоящей документацией, а также обоснование цены контракта в соответствии с частью 9 статьи 37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55A04" w:rsidRPr="00A822D9" w:rsidRDefault="00555A04" w:rsidP="00555A04">
      <w:pPr>
        <w:autoSpaceDE w:val="0"/>
        <w:autoSpaceDN w:val="0"/>
        <w:adjustRightInd w:val="0"/>
        <w:ind w:firstLine="567"/>
      </w:pPr>
      <w:r w:rsidRPr="00A822D9">
        <w:t>33.4. 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33.2. настоящей документации, размещает на официальном сайте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55A04" w:rsidRPr="00A822D9" w:rsidRDefault="00555A04" w:rsidP="00555A04">
      <w:pPr>
        <w:autoSpaceDE w:val="0"/>
        <w:autoSpaceDN w:val="0"/>
        <w:adjustRightInd w:val="0"/>
        <w:ind w:firstLine="567"/>
      </w:pPr>
      <w:r w:rsidRPr="00A822D9">
        <w:t>33.5.</w:t>
      </w:r>
      <w:bookmarkStart w:id="15" w:name="Par2"/>
      <w:bookmarkEnd w:id="15"/>
      <w:r w:rsidRPr="00A822D9">
        <w:t xml:space="preserve"> В течение трех рабочих дней с даты размещения победителем электронного аукциона на официальном сайте в соответствии с пунктом 33.4.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555A04" w:rsidRPr="00A822D9" w:rsidRDefault="00555A04" w:rsidP="00555A04">
      <w:pPr>
        <w:autoSpaceDE w:val="0"/>
        <w:autoSpaceDN w:val="0"/>
        <w:adjustRightInd w:val="0"/>
        <w:ind w:firstLine="567"/>
      </w:pPr>
      <w:r w:rsidRPr="00A822D9">
        <w:t>33.6. В случае отказа учесть полностью или частично содержащиеся в протоколе разногласий замечания победителя такого аукциона заказчик повторно размещает на официальном сайте проект контракта с указанием в отдельном документе причин, при условии, что победитель такого аукциона разместил на официальном сайте протокол разногласий в соответствии с пунктом 33.4 настоящей документации не позднее чем в течение тринадцати дней с даты размещения на официальном сайте протокола, указанного в  части 8 статьи 69 Федерального закона №44-ФЗ.</w:t>
      </w:r>
    </w:p>
    <w:p w:rsidR="00555A04" w:rsidRPr="00A822D9" w:rsidRDefault="00555A04" w:rsidP="00555A04">
      <w:pPr>
        <w:autoSpaceDE w:val="0"/>
        <w:autoSpaceDN w:val="0"/>
        <w:adjustRightInd w:val="0"/>
        <w:ind w:firstLine="567"/>
      </w:pPr>
      <w:r w:rsidRPr="00A822D9">
        <w:t>33.7. В течение трех рабочих дней с даты размещения заказчиком на официальном сайте документов, предусмотренных пунктами 33.5, 33.6 настоящей документации, победитель электронного аукциона размещает на официальном сайте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33.4. настоящей документации протокол разногласий.</w:t>
      </w:r>
    </w:p>
    <w:p w:rsidR="00555A04" w:rsidRPr="00A822D9" w:rsidRDefault="00555A04" w:rsidP="00555A04">
      <w:pPr>
        <w:autoSpaceDE w:val="0"/>
        <w:autoSpaceDN w:val="0"/>
        <w:adjustRightInd w:val="0"/>
        <w:ind w:firstLine="567"/>
      </w:pPr>
      <w:bookmarkStart w:id="16" w:name="Par4"/>
      <w:bookmarkEnd w:id="16"/>
      <w:r w:rsidRPr="00A822D9">
        <w:t>33.8. В течение трех рабочих дней с даты размещения на официальном сайте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p>
    <w:p w:rsidR="00555A04" w:rsidRPr="00A822D9" w:rsidRDefault="00555A04" w:rsidP="00555A04">
      <w:pPr>
        <w:widowControl w:val="0"/>
        <w:ind w:firstLine="567"/>
      </w:pPr>
      <w:r w:rsidRPr="00A822D9">
        <w:t>33.9. Контракт может быть заключен не ранее чем через десять дней с даты размещения на официальном сайте Протокола подведения итогов электронного аукциона.</w:t>
      </w:r>
    </w:p>
    <w:p w:rsidR="00555A04" w:rsidRPr="00A822D9" w:rsidRDefault="00555A04" w:rsidP="00555A04">
      <w:pPr>
        <w:autoSpaceDE w:val="0"/>
        <w:autoSpaceDN w:val="0"/>
        <w:adjustRightInd w:val="0"/>
        <w:ind w:firstLine="567"/>
      </w:pPr>
      <w:r w:rsidRPr="00A822D9">
        <w:t>33.10. В случае, предусмотренном  частью 23</w:t>
      </w:r>
      <w:hyperlink r:id="rId30" w:history="1"/>
      <w:r w:rsidRPr="00A822D9">
        <w:t xml:space="preserve"> статьи 68 Федерального закона №44-ФЗ, контракт заключается только после внесения на счет, на котором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55A04" w:rsidRPr="00A822D9" w:rsidRDefault="00555A04" w:rsidP="00555A04">
      <w:pPr>
        <w:autoSpaceDE w:val="0"/>
        <w:autoSpaceDN w:val="0"/>
        <w:adjustRightInd w:val="0"/>
        <w:ind w:firstLine="567"/>
        <w:rPr>
          <w:i/>
          <w:iCs/>
        </w:rPr>
      </w:pPr>
      <w:r w:rsidRPr="00A822D9">
        <w:t xml:space="preserve">33.11. Закупка </w:t>
      </w:r>
      <w:r w:rsidRPr="00A822D9">
        <w:rPr>
          <w:iCs/>
        </w:rPr>
        <w:t>завершается исполнением обязательств сторонами контракта</w:t>
      </w:r>
      <w:r w:rsidRPr="00A822D9">
        <w:rPr>
          <w:i/>
          <w:iCs/>
        </w:rPr>
        <w:t xml:space="preserve">. </w:t>
      </w:r>
    </w:p>
    <w:p w:rsidR="00555A04" w:rsidRPr="00A822D9" w:rsidRDefault="00555A04" w:rsidP="00555A04">
      <w:pPr>
        <w:keepNext/>
        <w:widowControl w:val="0"/>
        <w:spacing w:before="240"/>
        <w:ind w:firstLine="567"/>
        <w:rPr>
          <w:b/>
        </w:rPr>
      </w:pPr>
      <w:r w:rsidRPr="00A822D9">
        <w:rPr>
          <w:b/>
        </w:rPr>
        <w:t>34. Обеспечение исполнения контракта.</w:t>
      </w:r>
    </w:p>
    <w:p w:rsidR="00555A04" w:rsidRPr="00A822D9" w:rsidRDefault="00555A04" w:rsidP="00555A04">
      <w:pPr>
        <w:autoSpaceDE w:val="0"/>
        <w:autoSpaceDN w:val="0"/>
        <w:adjustRightInd w:val="0"/>
        <w:ind w:firstLine="567"/>
      </w:pPr>
      <w:r w:rsidRPr="00A822D9">
        <w:t xml:space="preserve">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для принятия банковских гарантий в целях налогообложения (части 1 статья 45 Федерального закона N 44-ФЗ, статьи </w:t>
      </w:r>
      <w:r>
        <w:t>74</w:t>
      </w:r>
      <w:r w:rsidRPr="00A822D9">
        <w:t>.1. Налогового кодекса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Банковская гарантия, предоставляемая поставщиком (исполнителем, подрядчиком) в качестве обеспечения исполнения контракта, должна быть внесена в реестр банковских гарантий (часть 8 статьи 45 Федерального закона N 44-ФЗ).</w:t>
      </w:r>
    </w:p>
    <w:p w:rsidR="00555A04" w:rsidRPr="00A822D9" w:rsidRDefault="00555A04" w:rsidP="00555A04">
      <w:pPr>
        <w:autoSpaceDE w:val="0"/>
        <w:autoSpaceDN w:val="0"/>
        <w:adjustRightInd w:val="0"/>
        <w:ind w:firstLine="567"/>
      </w:pPr>
      <w:r w:rsidRPr="00A822D9">
        <w:t>Способ обеспечения исполнения контракта из указанных в настоящем пункте способов определяется таким участником электронного аукциона самостоятельно. Срок действия банковской гарантии должен превышать срок действия контракта не менее чем на один месяц.</w:t>
      </w:r>
    </w:p>
    <w:p w:rsidR="00555A04" w:rsidRPr="00A822D9" w:rsidRDefault="00555A04" w:rsidP="00555A04">
      <w:pPr>
        <w:widowControl w:val="0"/>
        <w:ind w:firstLine="567"/>
      </w:pPr>
      <w:r w:rsidRPr="00A822D9">
        <w:t>34.2. Заказчик вправе в Информационной карте электронного аукциона определить обязательства по контракту, которые должны быть обеспечены.</w:t>
      </w:r>
    </w:p>
    <w:p w:rsidR="00555A04" w:rsidRPr="00A822D9" w:rsidRDefault="00555A04" w:rsidP="00555A04">
      <w:pPr>
        <w:autoSpaceDE w:val="0"/>
        <w:autoSpaceDN w:val="0"/>
        <w:adjustRightInd w:val="0"/>
        <w:ind w:firstLine="567"/>
        <w:outlineLvl w:val="0"/>
      </w:pPr>
      <w:r w:rsidRPr="00A822D9">
        <w:t>34.3. Положения об обеспечении исполнения контакта не применяются</w:t>
      </w:r>
      <w:r>
        <w:t xml:space="preserve"> в случаях, установленных </w:t>
      </w:r>
      <w:r w:rsidRPr="00A822D9">
        <w:t>часть</w:t>
      </w:r>
      <w:r>
        <w:t>ю</w:t>
      </w:r>
      <w:r w:rsidRPr="00A822D9">
        <w:t xml:space="preserve"> 8 статьи 96 Федерального</w:t>
      </w:r>
      <w:r>
        <w:t xml:space="preserve"> Закона N 44-ФЗ</w:t>
      </w:r>
      <w:r w:rsidRPr="00A822D9">
        <w:t>.</w:t>
      </w:r>
    </w:p>
    <w:p w:rsidR="00555A04" w:rsidRPr="00A822D9" w:rsidRDefault="00555A04" w:rsidP="00555A04">
      <w:pPr>
        <w:autoSpaceDE w:val="0"/>
        <w:autoSpaceDN w:val="0"/>
        <w:adjustRightInd w:val="0"/>
        <w:ind w:firstLine="567"/>
      </w:pPr>
      <w:r w:rsidRPr="00A822D9">
        <w:t>34.4. Размер обеспечения может быть уменьшен в ходе исполнения контракта по инициативе поставщика (подрядчика, исполнителя), который вправе предоставить заказчику новое обеспечение, уменьшенное в соответствии с объемом выполненных обязательств по контракту. Одновременно с этим поставщик (подрядчик, исполнитель) может изменить и способ обеспечения исполнения контракта (часть 7 статьи 96 Федерального закона №44-ФЗ).</w:t>
      </w:r>
    </w:p>
    <w:p w:rsidR="00555A04" w:rsidRPr="00A822D9" w:rsidRDefault="00555A04" w:rsidP="00555A04">
      <w:pPr>
        <w:autoSpaceDE w:val="0"/>
        <w:autoSpaceDN w:val="0"/>
        <w:adjustRightInd w:val="0"/>
        <w:ind w:firstLine="567"/>
        <w:outlineLvl w:val="1"/>
      </w:pPr>
      <w:r w:rsidRPr="00A822D9">
        <w:rPr>
          <w:bCs/>
          <w:iCs/>
        </w:rPr>
        <w:t>34.5.</w:t>
      </w:r>
      <w:r>
        <w:rPr>
          <w:bCs/>
          <w:iCs/>
        </w:rPr>
        <w:t xml:space="preserve"> Если п</w:t>
      </w:r>
      <w:r w:rsidRPr="00A822D9">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555A04" w:rsidRDefault="00555A04" w:rsidP="00555A04">
      <w:pPr>
        <w:autoSpaceDE w:val="0"/>
        <w:autoSpaceDN w:val="0"/>
        <w:adjustRightInd w:val="0"/>
        <w:ind w:firstLine="567"/>
      </w:pPr>
      <w:r w:rsidRPr="00A822D9">
        <w:t xml:space="preserve">34.6. </w:t>
      </w:r>
      <w:r>
        <w:t>Если п</w:t>
      </w:r>
      <w:r w:rsidRPr="00A822D9">
        <w:t xml:space="preserve">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31" w:history="1">
        <w:r w:rsidRPr="00DE40AC">
          <w:t>пункте</w:t>
        </w:r>
      </w:hyperlink>
      <w:r w:rsidRPr="00A822D9">
        <w:t xml:space="preserve"> 34.5. документации, или информации, подтверждающей добросовестность такого участника на дату подачи заявки в соответствии с </w:t>
      </w:r>
      <w:hyperlink r:id="rId32" w:history="1">
        <w:r w:rsidRPr="00DE40AC">
          <w:t>частью 3</w:t>
        </w:r>
      </w:hyperlink>
      <w:r w:rsidRPr="00A822D9">
        <w:t xml:space="preserve"> статьи 37 Федерального закона №44-ФЗ.</w:t>
      </w:r>
    </w:p>
    <w:p w:rsidR="00555A04" w:rsidRPr="00612AAC" w:rsidRDefault="00555A04" w:rsidP="00555A04">
      <w:pPr>
        <w:autoSpaceDE w:val="0"/>
        <w:autoSpaceDN w:val="0"/>
        <w:adjustRightInd w:val="0"/>
        <w:ind w:firstLine="567"/>
      </w:pPr>
      <w:r w:rsidRPr="00DE40AC">
        <w:t xml:space="preserve">34.7. В случае снижения начальной (максимальной) цены контракта на двадцать пять и более процентов на поставку товара, необходимого для нормального жизнеобеспечения в соответствии с </w:t>
      </w:r>
      <w:hyperlink r:id="rId33" w:history="1">
        <w:r w:rsidRPr="00DE40AC">
          <w:t>частью 9 статьи 37</w:t>
        </w:r>
      </w:hyperlink>
      <w:r w:rsidRPr="00DE40AC">
        <w:t xml:space="preserve"> Федерального закона №44-ФЗ  участником закупки предоставляется в составе заявки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55A04" w:rsidRPr="00A822D9" w:rsidRDefault="00555A04" w:rsidP="00555A04">
      <w:pPr>
        <w:widowControl w:val="0"/>
        <w:ind w:firstLine="567"/>
      </w:pPr>
      <w:r w:rsidRPr="00A822D9">
        <w:t>3</w:t>
      </w:r>
      <w:r>
        <w:t>4.8</w:t>
      </w:r>
      <w:r w:rsidRPr="00A822D9">
        <w:t>. Победитель аукциона или участник закупки, с которым заключается контракт, в сроки, установленные  пунктом 3 статьи 70 Федерального закона №44-ФЗ,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555A04" w:rsidRPr="002E1825" w:rsidRDefault="00555A04" w:rsidP="00555A04">
      <w:pPr>
        <w:widowControl w:val="0"/>
        <w:ind w:firstLine="567"/>
      </w:pPr>
      <w:r>
        <w:t>34.9</w:t>
      </w:r>
      <w:r w:rsidRPr="002E1825">
        <w:t xml:space="preserve">.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Информационной карте </w:t>
      </w:r>
      <w:r>
        <w:t>электронного аукциона</w:t>
      </w:r>
      <w:r w:rsidRPr="002E1825">
        <w:t>.</w:t>
      </w:r>
    </w:p>
    <w:p w:rsidR="00555A04" w:rsidRPr="002E1825" w:rsidRDefault="00555A04" w:rsidP="00555A04">
      <w:pPr>
        <w:widowControl w:val="0"/>
        <w:ind w:firstLine="567"/>
      </w:pPr>
      <w:r w:rsidRPr="002E1825">
        <w:t xml:space="preserve">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который является основанием заключения контракта. </w:t>
      </w:r>
    </w:p>
    <w:p w:rsidR="00555A04" w:rsidRPr="002E1825" w:rsidRDefault="00555A04" w:rsidP="00555A04">
      <w:pPr>
        <w:widowControl w:val="0"/>
        <w:ind w:firstLine="567"/>
      </w:pPr>
      <w:r w:rsidRPr="002E1825">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555A04" w:rsidRPr="00DE40AC" w:rsidRDefault="00555A04" w:rsidP="00555A04">
      <w:pPr>
        <w:autoSpaceDE w:val="0"/>
        <w:autoSpaceDN w:val="0"/>
        <w:adjustRightInd w:val="0"/>
        <w:ind w:firstLine="567"/>
      </w:pPr>
      <w:r w:rsidRPr="00DE40AC">
        <w:t>34.10.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
    <w:p w:rsidR="00555A04" w:rsidRPr="00DE40AC" w:rsidRDefault="00555A04" w:rsidP="00555A04">
      <w:pPr>
        <w:autoSpaceDE w:val="0"/>
        <w:autoSpaceDN w:val="0"/>
        <w:adjustRightInd w:val="0"/>
        <w:ind w:firstLine="567"/>
      </w:pPr>
      <w:r w:rsidRPr="00DE40AC">
        <w:t>34.11.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555A04" w:rsidRPr="00DE40AC" w:rsidRDefault="00555A04" w:rsidP="00555A04">
      <w:pPr>
        <w:autoSpaceDE w:val="0"/>
        <w:autoSpaceDN w:val="0"/>
        <w:adjustRightInd w:val="0"/>
        <w:ind w:firstLine="567"/>
      </w:pPr>
      <w:r w:rsidRPr="00DE40AC">
        <w:t>Основанием для отказа в принятии банковской гарантии заказчиком является:</w:t>
      </w:r>
    </w:p>
    <w:p w:rsidR="00555A04" w:rsidRPr="00DE40AC" w:rsidRDefault="00555A04" w:rsidP="00555A04">
      <w:pPr>
        <w:autoSpaceDE w:val="0"/>
        <w:autoSpaceDN w:val="0"/>
        <w:adjustRightInd w:val="0"/>
        <w:ind w:firstLine="567"/>
      </w:pPr>
      <w:r w:rsidRPr="00DE40AC">
        <w:t>1) отсутствие информации о банковской гарантии в реестре банковских гарантий;</w:t>
      </w:r>
    </w:p>
    <w:p w:rsidR="00555A04" w:rsidRPr="00DE40AC" w:rsidRDefault="00555A04" w:rsidP="00555A04">
      <w:pPr>
        <w:autoSpaceDE w:val="0"/>
        <w:autoSpaceDN w:val="0"/>
        <w:adjustRightInd w:val="0"/>
        <w:ind w:firstLine="567"/>
      </w:pPr>
      <w:r w:rsidRPr="00DE40AC">
        <w:t>2) несоответствие банковской гарантии условиям, указанным в пунктах 34.9. -34.10. настоящей документации;</w:t>
      </w:r>
    </w:p>
    <w:p w:rsidR="00555A04" w:rsidRPr="00DE40AC" w:rsidRDefault="00555A04" w:rsidP="00555A04">
      <w:pPr>
        <w:autoSpaceDE w:val="0"/>
        <w:autoSpaceDN w:val="0"/>
        <w:adjustRightInd w:val="0"/>
        <w:ind w:firstLine="567"/>
      </w:pPr>
      <w:r w:rsidRPr="00DE40AC">
        <w:t>3) несоответствие банковской гарантии требованиям, содержащимся в документации о закупке.</w:t>
      </w:r>
    </w:p>
    <w:p w:rsidR="00555A04" w:rsidRPr="00DE40AC" w:rsidRDefault="00555A04" w:rsidP="00555A04">
      <w:pPr>
        <w:autoSpaceDE w:val="0"/>
        <w:autoSpaceDN w:val="0"/>
        <w:adjustRightInd w:val="0"/>
        <w:ind w:firstLine="567"/>
      </w:pPr>
      <w:r w:rsidRPr="00DE40AC">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55A04" w:rsidRPr="00DE40AC" w:rsidRDefault="00555A04" w:rsidP="00555A04">
      <w:pPr>
        <w:autoSpaceDE w:val="0"/>
        <w:autoSpaceDN w:val="0"/>
        <w:adjustRightInd w:val="0"/>
        <w:ind w:firstLine="567"/>
      </w:pPr>
      <w:r w:rsidRPr="00DE40AC">
        <w:t>34.12.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на официальном сайте. Дополнительные требования к банковской гарантии, используемой для целей Федерального закона, порядок ведения и размещения на официальном сайте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555A04" w:rsidRPr="00DE40AC" w:rsidRDefault="00555A04" w:rsidP="00555A04">
      <w:pPr>
        <w:autoSpaceDE w:val="0"/>
        <w:autoSpaceDN w:val="0"/>
        <w:adjustRightInd w:val="0"/>
        <w:ind w:firstLine="567"/>
      </w:pPr>
      <w:r w:rsidRPr="00DE40AC">
        <w:t>В реестр банковских гарантий включаются следующие информация и документы:</w:t>
      </w:r>
    </w:p>
    <w:p w:rsidR="00555A04" w:rsidRPr="00DE40AC" w:rsidRDefault="00555A04" w:rsidP="00555A04">
      <w:pPr>
        <w:autoSpaceDE w:val="0"/>
        <w:autoSpaceDN w:val="0"/>
        <w:adjustRightInd w:val="0"/>
        <w:ind w:firstLine="567"/>
      </w:pPr>
      <w:r w:rsidRPr="00DE40AC">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55A04" w:rsidRPr="00DE40AC" w:rsidRDefault="00555A04" w:rsidP="00555A04">
      <w:pPr>
        <w:autoSpaceDE w:val="0"/>
        <w:autoSpaceDN w:val="0"/>
        <w:adjustRightInd w:val="0"/>
        <w:ind w:firstLine="567"/>
      </w:pPr>
      <w:r w:rsidRPr="00DE40AC">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55A04" w:rsidRPr="00DE40AC" w:rsidRDefault="00555A04" w:rsidP="00555A04">
      <w:pPr>
        <w:autoSpaceDE w:val="0"/>
        <w:autoSpaceDN w:val="0"/>
        <w:adjustRightInd w:val="0"/>
        <w:ind w:firstLine="567"/>
      </w:pPr>
      <w:r w:rsidRPr="00DE40AC">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555A04" w:rsidRPr="00DE40AC" w:rsidRDefault="00555A04" w:rsidP="00555A04">
      <w:pPr>
        <w:autoSpaceDE w:val="0"/>
        <w:autoSpaceDN w:val="0"/>
        <w:adjustRightInd w:val="0"/>
        <w:ind w:firstLine="567"/>
      </w:pPr>
      <w:r w:rsidRPr="00DE40AC">
        <w:t>4) срок действия банковской гарантии;</w:t>
      </w:r>
    </w:p>
    <w:p w:rsidR="00555A04" w:rsidRPr="00DE40AC" w:rsidRDefault="00555A04" w:rsidP="00555A04">
      <w:pPr>
        <w:autoSpaceDE w:val="0"/>
        <w:autoSpaceDN w:val="0"/>
        <w:adjustRightInd w:val="0"/>
        <w:ind w:firstLine="567"/>
      </w:pPr>
      <w:r w:rsidRPr="00DE40AC">
        <w:t>5) копия банковской гарантии;</w:t>
      </w:r>
    </w:p>
    <w:p w:rsidR="00555A04" w:rsidRPr="00DE40AC" w:rsidRDefault="00555A04" w:rsidP="00555A04">
      <w:pPr>
        <w:autoSpaceDE w:val="0"/>
        <w:autoSpaceDN w:val="0"/>
        <w:adjustRightInd w:val="0"/>
        <w:ind w:firstLine="567"/>
      </w:pPr>
      <w:r w:rsidRPr="00DE40AC">
        <w:t>6) иные информация и документы, перечень которых установлен Правительством Российской Федерации.</w:t>
      </w:r>
    </w:p>
    <w:p w:rsidR="00555A04" w:rsidRPr="00DE40AC" w:rsidRDefault="00555A04" w:rsidP="00555A04">
      <w:pPr>
        <w:autoSpaceDE w:val="0"/>
        <w:autoSpaceDN w:val="0"/>
        <w:adjustRightInd w:val="0"/>
        <w:ind w:firstLine="567"/>
      </w:pPr>
      <w:r w:rsidRPr="00DE40AC">
        <w:t>Указанные информация и документы должны быть подписаны усиленной электронной подписью лица, имеющего право действовать от имени банка.</w:t>
      </w:r>
    </w:p>
    <w:p w:rsidR="00555A04" w:rsidRPr="00DE40AC" w:rsidRDefault="00555A04" w:rsidP="00555A04">
      <w:pPr>
        <w:autoSpaceDE w:val="0"/>
        <w:autoSpaceDN w:val="0"/>
        <w:adjustRightInd w:val="0"/>
        <w:ind w:firstLine="567"/>
      </w:pPr>
      <w:r w:rsidRPr="00DE40AC">
        <w:t xml:space="preserve">34.13.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34.12. настоящей документации об электронном аукционе информацию и документы в реестр банковских гарантий. </w:t>
      </w:r>
    </w:p>
    <w:p w:rsidR="00555A04" w:rsidRPr="00DE40AC" w:rsidRDefault="00555A04" w:rsidP="00555A04">
      <w:pPr>
        <w:autoSpaceDE w:val="0"/>
        <w:autoSpaceDN w:val="0"/>
        <w:adjustRightInd w:val="0"/>
        <w:ind w:firstLine="567"/>
      </w:pPr>
      <w:r w:rsidRPr="00DE40AC">
        <w:t>34.14. Факт внесения денежных средств в обеспечение исполнения контракта подтверждается платежным поручением с отметкой банка о перечислении.</w:t>
      </w:r>
    </w:p>
    <w:p w:rsidR="00555A04" w:rsidRPr="00DE40AC" w:rsidRDefault="00555A04" w:rsidP="00555A04">
      <w:pPr>
        <w:autoSpaceDE w:val="0"/>
        <w:autoSpaceDN w:val="0"/>
        <w:adjustRightInd w:val="0"/>
        <w:ind w:firstLine="567"/>
      </w:pPr>
      <w:r w:rsidRPr="00DE40AC">
        <w:t>34.15.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555A04" w:rsidRPr="00DE40AC" w:rsidRDefault="00555A04" w:rsidP="00555A04">
      <w:pPr>
        <w:autoSpaceDE w:val="0"/>
        <w:autoSpaceDN w:val="0"/>
        <w:adjustRightInd w:val="0"/>
        <w:ind w:firstLine="567"/>
      </w:pPr>
      <w:r w:rsidRPr="00DE40AC">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555A04" w:rsidRPr="00DE40AC" w:rsidRDefault="00555A04" w:rsidP="00555A04">
      <w:pPr>
        <w:ind w:firstLine="567"/>
      </w:pPr>
      <w:r w:rsidRPr="00DE40AC">
        <w:t xml:space="preserve">34.16.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555A04" w:rsidRPr="00DE40AC" w:rsidRDefault="00555A04" w:rsidP="00555A04">
      <w:pPr>
        <w:autoSpaceDE w:val="0"/>
        <w:autoSpaceDN w:val="0"/>
        <w:adjustRightInd w:val="0"/>
        <w:ind w:firstLine="567"/>
      </w:pPr>
      <w:r w:rsidRPr="00DE40AC">
        <w:t>34.17.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55A04" w:rsidRPr="00DE40AC" w:rsidRDefault="00555A04" w:rsidP="00555A04">
      <w:pPr>
        <w:autoSpaceDE w:val="0"/>
        <w:autoSpaceDN w:val="0"/>
        <w:adjustRightInd w:val="0"/>
        <w:ind w:firstLine="567"/>
      </w:pPr>
      <w:r w:rsidRPr="00DE40AC">
        <w:t>34.18.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и если судебные акты или обстоятельства непреодолимой силы, препятствующие подписанию контракта, действуют более чем тридцать дней, аукцион признается несостоявшимся и денежные средства, внесенные в качестве обеспечения исполнения контракта, возвращаются победителю аукционав течение пяти рабочих дней с даты признания конкурса несостоявшимся.</w:t>
      </w:r>
    </w:p>
    <w:p w:rsidR="00555A04" w:rsidRPr="00DE40AC" w:rsidRDefault="00555A04" w:rsidP="00555A04">
      <w:pPr>
        <w:autoSpaceDE w:val="0"/>
        <w:autoSpaceDN w:val="0"/>
        <w:adjustRightInd w:val="0"/>
        <w:ind w:firstLine="567"/>
      </w:pPr>
      <w:r w:rsidRPr="00DE40AC">
        <w:t>34.19.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55A04" w:rsidRDefault="00555A04" w:rsidP="00555A04">
      <w:pPr>
        <w:autoSpaceDE w:val="0"/>
        <w:autoSpaceDN w:val="0"/>
        <w:adjustRightInd w:val="0"/>
        <w:ind w:firstLine="567"/>
      </w:pPr>
      <w:r w:rsidRPr="00DE40AC">
        <w:t>34.20. Обоснование, указанное в пункте 34.19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w:t>
      </w:r>
      <w:r>
        <w:t xml:space="preserve"> </w:t>
      </w:r>
    </w:p>
    <w:p w:rsidR="00555A04" w:rsidRDefault="00555A04" w:rsidP="00555A04">
      <w:pPr>
        <w:autoSpaceDE w:val="0"/>
        <w:autoSpaceDN w:val="0"/>
        <w:adjustRightInd w:val="0"/>
        <w:ind w:firstLine="567"/>
        <w:rPr>
          <w:b/>
          <w:bCs/>
        </w:rPr>
      </w:pPr>
    </w:p>
    <w:p w:rsidR="00555A04" w:rsidRPr="00A822D9" w:rsidRDefault="00555A04" w:rsidP="00555A04">
      <w:pPr>
        <w:autoSpaceDE w:val="0"/>
        <w:autoSpaceDN w:val="0"/>
        <w:adjustRightInd w:val="0"/>
        <w:ind w:firstLine="567"/>
        <w:rPr>
          <w:b/>
          <w:bCs/>
        </w:rPr>
      </w:pPr>
      <w:r w:rsidRPr="00A822D9">
        <w:rPr>
          <w:b/>
          <w:bCs/>
        </w:rPr>
        <w:t>35. Права и обязанности заказчика.</w:t>
      </w:r>
    </w:p>
    <w:p w:rsidR="00555A04" w:rsidRPr="00A822D9" w:rsidRDefault="00555A04" w:rsidP="00555A04">
      <w:pPr>
        <w:autoSpaceDE w:val="0"/>
        <w:autoSpaceDN w:val="0"/>
        <w:adjustRightInd w:val="0"/>
        <w:ind w:firstLine="567"/>
      </w:pPr>
      <w:r w:rsidRPr="00A822D9">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555A04" w:rsidRPr="00A822D9" w:rsidRDefault="00555A04" w:rsidP="00555A04">
      <w:pPr>
        <w:widowControl w:val="0"/>
        <w:tabs>
          <w:tab w:val="left" w:pos="900"/>
        </w:tabs>
        <w:ind w:firstLine="567"/>
      </w:pPr>
      <w:r w:rsidRPr="00A822D9">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555A04" w:rsidRDefault="00555A04" w:rsidP="00555A04">
      <w:pPr>
        <w:autoSpaceDE w:val="0"/>
        <w:autoSpaceDN w:val="0"/>
        <w:adjustRightInd w:val="0"/>
        <w:ind w:firstLine="540"/>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5A04" w:rsidRDefault="00555A04" w:rsidP="00555A04">
      <w:pPr>
        <w:autoSpaceDE w:val="0"/>
        <w:autoSpaceDN w:val="0"/>
        <w:adjustRightInd w:val="0"/>
        <w:ind w:firstLine="540"/>
      </w:pPr>
      <w:r>
        <w:t xml:space="preserve">3) неприостановление деятельности участника закупки в порядке, установленном </w:t>
      </w:r>
      <w:hyperlink r:id="rId3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555A04" w:rsidRDefault="00555A04" w:rsidP="00555A04">
      <w:pPr>
        <w:autoSpaceDE w:val="0"/>
        <w:autoSpaceDN w:val="0"/>
        <w:adjustRightInd w:val="0"/>
        <w:ind w:firstLine="540"/>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5A04" w:rsidRDefault="00555A04" w:rsidP="00555A04">
      <w:pPr>
        <w:autoSpaceDE w:val="0"/>
        <w:autoSpaceDN w:val="0"/>
        <w:adjustRightInd w:val="0"/>
        <w:ind w:firstLine="540"/>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 w:history="1">
        <w:r>
          <w:rPr>
            <w:color w:val="0000FF"/>
          </w:rPr>
          <w:t>статьями 289</w:t>
        </w:r>
      </w:hyperlink>
      <w:r>
        <w:t xml:space="preserve">, </w:t>
      </w:r>
      <w:hyperlink r:id="rId38" w:history="1">
        <w:r>
          <w:rPr>
            <w:color w:val="0000FF"/>
          </w:rPr>
          <w:t>290</w:t>
        </w:r>
      </w:hyperlink>
      <w:r>
        <w:t xml:space="preserve">, </w:t>
      </w:r>
      <w:hyperlink r:id="rId39" w:history="1">
        <w:r>
          <w:rPr>
            <w:color w:val="0000FF"/>
          </w:rPr>
          <w:t>291</w:t>
        </w:r>
      </w:hyperlink>
      <w:r>
        <w:t xml:space="preserve">, </w:t>
      </w:r>
      <w:hyperlink r:id="rId4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5A04" w:rsidRDefault="00555A04" w:rsidP="00555A04">
      <w:pPr>
        <w:autoSpaceDE w:val="0"/>
        <w:autoSpaceDN w:val="0"/>
        <w:adjustRightInd w:val="0"/>
        <w:ind w:firstLine="540"/>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1" w:history="1">
        <w:r>
          <w:rPr>
            <w:color w:val="0000FF"/>
          </w:rPr>
          <w:t>статьей 19.28</w:t>
        </w:r>
      </w:hyperlink>
      <w:r>
        <w:t xml:space="preserve"> Кодекса Российской Федерации об административных правонарушениях;</w:t>
      </w:r>
    </w:p>
    <w:p w:rsidR="00555A04" w:rsidRDefault="00555A04" w:rsidP="00555A04">
      <w:pPr>
        <w:autoSpaceDE w:val="0"/>
        <w:autoSpaceDN w:val="0"/>
        <w:adjustRightInd w:val="0"/>
        <w:ind w:firstLine="540"/>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55A04" w:rsidRDefault="00555A04" w:rsidP="00555A04">
      <w:pPr>
        <w:autoSpaceDE w:val="0"/>
        <w:autoSpaceDN w:val="0"/>
        <w:adjustRightInd w:val="0"/>
        <w:ind w:firstLine="540"/>
      </w:pPr>
      <w: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5A04" w:rsidRPr="00B32435" w:rsidRDefault="00555A04" w:rsidP="00555A04">
      <w:pPr>
        <w:pStyle w:val="ConsPlusNormal"/>
        <w:ind w:firstLine="540"/>
        <w:jc w:val="both"/>
        <w:rPr>
          <w:rFonts w:ascii="Times New Roman" w:hAnsi="Times New Roman" w:cs="Times New Roman"/>
          <w:sz w:val="22"/>
          <w:szCs w:val="22"/>
        </w:rPr>
      </w:pPr>
      <w:r w:rsidRPr="00B32435">
        <w:rPr>
          <w:rFonts w:ascii="Times New Roman" w:hAnsi="Times New Roman" w:cs="Times New Roman"/>
          <w:sz w:val="22"/>
          <w:szCs w:val="22"/>
        </w:rPr>
        <w:t>9) участник закупки не является офшорной компанией.</w:t>
      </w:r>
    </w:p>
    <w:p w:rsidR="00555A04" w:rsidRPr="00A822D9" w:rsidRDefault="00555A04" w:rsidP="00555A04">
      <w:pPr>
        <w:autoSpaceDE w:val="0"/>
        <w:autoSpaceDN w:val="0"/>
        <w:adjustRightInd w:val="0"/>
        <w:ind w:firstLine="567"/>
      </w:pPr>
      <w:r>
        <w:t>10</w:t>
      </w:r>
      <w:r w:rsidRPr="00A822D9">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(в случае установления данного требования в документации)</w:t>
      </w:r>
      <w:r w:rsidRPr="00A822D9">
        <w:t>.</w:t>
      </w:r>
    </w:p>
    <w:p w:rsidR="00555A04" w:rsidRPr="00A822D9" w:rsidRDefault="00555A04" w:rsidP="00555A04">
      <w:pPr>
        <w:autoSpaceDE w:val="0"/>
        <w:autoSpaceDN w:val="0"/>
        <w:adjustRightInd w:val="0"/>
        <w:ind w:firstLine="567"/>
      </w:pPr>
      <w:r w:rsidRPr="00A822D9">
        <w:t xml:space="preserve">35.2. При осуществлении закупок лекарственных препаратов, которые включены в </w:t>
      </w:r>
      <w:hyperlink r:id="rId42" w:history="1">
        <w:r w:rsidRPr="00DE40AC">
          <w:t>перечень</w:t>
        </w:r>
      </w:hyperlink>
      <w:r w:rsidRPr="00A822D9">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
    <w:p w:rsidR="00555A04" w:rsidRPr="00A822D9" w:rsidRDefault="00555A04" w:rsidP="00555A04">
      <w:pPr>
        <w:autoSpaceDE w:val="0"/>
        <w:autoSpaceDN w:val="0"/>
        <w:adjustRightInd w:val="0"/>
        <w:ind w:firstLine="567"/>
      </w:pPr>
      <w:r w:rsidRPr="00A822D9">
        <w:t>1) предельная отпускная цена лекарственных препаратов, предлагаемых таким участником закупки, не зарегистрирована;</w:t>
      </w:r>
    </w:p>
    <w:p w:rsidR="00555A04" w:rsidRPr="00A822D9" w:rsidRDefault="00555A04" w:rsidP="00555A04">
      <w:pPr>
        <w:autoSpaceDE w:val="0"/>
        <w:autoSpaceDN w:val="0"/>
        <w:adjustRightInd w:val="0"/>
        <w:ind w:firstLine="567"/>
      </w:pPr>
      <w:r w:rsidRPr="00A822D9">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555A04" w:rsidRPr="00A822D9" w:rsidRDefault="00555A04" w:rsidP="00555A04">
      <w:pPr>
        <w:autoSpaceDE w:val="0"/>
        <w:autoSpaceDN w:val="0"/>
        <w:adjustRightInd w:val="0"/>
        <w:ind w:firstLine="567"/>
      </w:pPr>
      <w:r w:rsidRPr="00A822D9">
        <w:t>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на официальном сайте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55A04" w:rsidRPr="00A822D9" w:rsidRDefault="00555A04" w:rsidP="00555A04">
      <w:pPr>
        <w:autoSpaceDE w:val="0"/>
        <w:autoSpaceDN w:val="0"/>
        <w:adjustRightInd w:val="0"/>
        <w:ind w:firstLine="567"/>
      </w:pPr>
      <w:r w:rsidRPr="00A822D9">
        <w:t xml:space="preserve">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w:t>
      </w:r>
      <w:r>
        <w:t xml:space="preserve">№ 44-ФЗ </w:t>
      </w:r>
      <w:r w:rsidRPr="00A822D9">
        <w:t>порядке.</w:t>
      </w:r>
    </w:p>
    <w:p w:rsidR="00555A04" w:rsidRPr="00A822D9" w:rsidRDefault="00555A04" w:rsidP="00555A04">
      <w:pPr>
        <w:autoSpaceDE w:val="0"/>
        <w:autoSpaceDN w:val="0"/>
        <w:adjustRightInd w:val="0"/>
        <w:ind w:firstLine="567"/>
      </w:pPr>
      <w:r w:rsidRPr="00A822D9">
        <w:t>35.5.</w:t>
      </w:r>
      <w:r w:rsidRPr="00A822D9">
        <w:rPr>
          <w:i/>
        </w:rPr>
        <w:t xml:space="preserve"> </w:t>
      </w:r>
      <w:r w:rsidRPr="00A822D9">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55A04" w:rsidRPr="00A822D9" w:rsidRDefault="00555A04" w:rsidP="00555A04">
      <w:pPr>
        <w:autoSpaceDE w:val="0"/>
        <w:autoSpaceDN w:val="0"/>
        <w:adjustRightInd w:val="0"/>
        <w:ind w:firstLine="567"/>
      </w:pPr>
      <w:r w:rsidRPr="00A822D9">
        <w:t xml:space="preserve">35.6. Участник электронного аукциона, признанный победителем такого аукциона в соответствии с пунктом 35.5. документации, вправе подписать контракт и передать его заказчику в порядке и в сроки, которые предусмотрены </w:t>
      </w:r>
      <w:hyperlink r:id="rId43" w:history="1">
        <w:r w:rsidRPr="00DE40AC">
          <w:t>частью 3</w:t>
        </w:r>
      </w:hyperlink>
      <w:r w:rsidRPr="00A822D9">
        <w:t xml:space="preserve"> статьи 70 Федерального закона №</w:t>
      </w:r>
      <w:r>
        <w:t>4</w:t>
      </w:r>
      <w:r w:rsidRPr="00A822D9">
        <w:t xml:space="preserve">4-ФЗ,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44" w:history="1">
        <w:r w:rsidRPr="00DE40AC">
          <w:t>частью 23 статьи 68</w:t>
        </w:r>
      </w:hyperlink>
      <w:r w:rsidRPr="00A822D9">
        <w:t xml:space="preserve">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55A04" w:rsidRDefault="00555A04" w:rsidP="00555A04">
      <w:pPr>
        <w:autoSpaceDE w:val="0"/>
        <w:autoSpaceDN w:val="0"/>
        <w:adjustRightInd w:val="0"/>
        <w:ind w:firstLine="567"/>
      </w:pPr>
      <w:r w:rsidRPr="00E7402C">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r>
        <w:t>.</w:t>
      </w:r>
    </w:p>
    <w:p w:rsidR="00555A04" w:rsidRDefault="00555A04" w:rsidP="00555A04">
      <w:pPr>
        <w:autoSpaceDE w:val="0"/>
        <w:autoSpaceDN w:val="0"/>
        <w:adjustRightInd w:val="0"/>
        <w:ind w:firstLine="567"/>
      </w:pPr>
      <w: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555A04" w:rsidRPr="00E242B1" w:rsidRDefault="00555A04" w:rsidP="00555A04">
      <w:pPr>
        <w:pStyle w:val="ConsPlusNormal"/>
        <w:ind w:firstLine="540"/>
        <w:jc w:val="both"/>
        <w:rPr>
          <w:rFonts w:ascii="Times New Roman" w:hAnsi="Times New Roman" w:cs="Times New Roman"/>
          <w:sz w:val="22"/>
          <w:szCs w:val="22"/>
        </w:rPr>
      </w:pPr>
      <w:r w:rsidRPr="00E242B1">
        <w:rPr>
          <w:rFonts w:ascii="Times New Roman" w:hAnsi="Times New Roman" w:cs="Times New Roman"/>
        </w:rPr>
        <w:t>35.9</w:t>
      </w:r>
      <w:r w:rsidRPr="00A822D9">
        <w:t xml:space="preserve">. </w:t>
      </w:r>
      <w:r w:rsidRPr="00BA3B73">
        <w:rPr>
          <w:rFonts w:ascii="Times New Roman" w:hAnsi="Times New Roman" w:cs="Times New Roman"/>
          <w:sz w:val="22"/>
          <w:szCs w:val="22"/>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5" w:history="1">
        <w:r w:rsidRPr="00BA3B73">
          <w:rPr>
            <w:rFonts w:ascii="Times New Roman" w:hAnsi="Times New Roman" w:cs="Times New Roman"/>
            <w:sz w:val="22"/>
            <w:szCs w:val="22"/>
          </w:rPr>
          <w:t>частью 6 статьи 14</w:t>
        </w:r>
      </w:hyperlink>
      <w:r w:rsidRPr="00BA3B73">
        <w:rPr>
          <w:rFonts w:ascii="Times New Roman" w:hAnsi="Times New Roman" w:cs="Times New Roman"/>
          <w:sz w:val="22"/>
          <w:szCs w:val="22"/>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r w:rsidRPr="00E242B1">
        <w:rPr>
          <w:rFonts w:ascii="Times New Roman" w:hAnsi="Times New Roman" w:cs="Times New Roman"/>
          <w:sz w:val="22"/>
          <w:szCs w:val="22"/>
        </w:rPr>
        <w:t xml:space="preserve"> </w:t>
      </w:r>
    </w:p>
    <w:p w:rsidR="004D193B" w:rsidRPr="005D1711" w:rsidRDefault="004D193B" w:rsidP="004D193B">
      <w:pPr>
        <w:pStyle w:val="1"/>
        <w:pageBreakBefore/>
        <w:rPr>
          <w:rFonts w:ascii="Times New Roman" w:hAnsi="Times New Roman"/>
          <w:sz w:val="22"/>
          <w:szCs w:val="22"/>
          <w:lang w:val="ru-RU"/>
        </w:rPr>
      </w:pPr>
      <w:r w:rsidRPr="00A822D9">
        <w:rPr>
          <w:rFonts w:ascii="Times New Roman" w:hAnsi="Times New Roman"/>
          <w:sz w:val="22"/>
          <w:szCs w:val="22"/>
          <w:lang w:val="ru-RU"/>
        </w:rPr>
        <w:t>И</w:t>
      </w:r>
      <w:r w:rsidRPr="00A822D9">
        <w:rPr>
          <w:rFonts w:ascii="Times New Roman" w:hAnsi="Times New Roman"/>
          <w:sz w:val="22"/>
          <w:szCs w:val="22"/>
        </w:rPr>
        <w:t xml:space="preserve">НФОРМАЦИОННАЯ </w:t>
      </w:r>
      <w:r w:rsidRPr="00A822D9">
        <w:rPr>
          <w:rFonts w:ascii="Times New Roman" w:hAnsi="Times New Roman"/>
          <w:sz w:val="22"/>
          <w:szCs w:val="22"/>
          <w:lang w:val="ru-RU"/>
        </w:rPr>
        <w:t xml:space="preserve"> </w:t>
      </w:r>
      <w:r w:rsidRPr="00A822D9">
        <w:rPr>
          <w:rFonts w:ascii="Times New Roman" w:hAnsi="Times New Roman"/>
          <w:sz w:val="22"/>
          <w:szCs w:val="22"/>
        </w:rPr>
        <w:t xml:space="preserve">КАРТА </w:t>
      </w:r>
      <w:bookmarkStart w:id="17" w:name="ВидЗакупки"/>
      <w:r w:rsidR="005D1711" w:rsidRPr="005D1711">
        <w:rPr>
          <w:rFonts w:ascii="Times New Roman" w:hAnsi="Times New Roman"/>
          <w:sz w:val="22"/>
          <w:szCs w:val="22"/>
        </w:rPr>
        <w:fldChar w:fldCharType="begin">
          <w:ffData>
            <w:name w:val="ВидЗакупки"/>
            <w:enabled/>
            <w:calcOnExit w:val="0"/>
            <w:textInput>
              <w:default w:val="ЭЛЕКТРОННОГО АУКЦИОНА"/>
            </w:textInput>
          </w:ffData>
        </w:fldChar>
      </w:r>
      <w:r w:rsidR="005D1711" w:rsidRPr="005D1711">
        <w:rPr>
          <w:rFonts w:ascii="Times New Roman" w:hAnsi="Times New Roman"/>
          <w:sz w:val="22"/>
          <w:szCs w:val="22"/>
        </w:rPr>
        <w:instrText xml:space="preserve"> FORMTEXT </w:instrText>
      </w:r>
      <w:r w:rsidR="005D1711" w:rsidRPr="005D1711">
        <w:rPr>
          <w:rFonts w:ascii="Times New Roman" w:hAnsi="Times New Roman"/>
          <w:sz w:val="22"/>
          <w:szCs w:val="22"/>
        </w:rPr>
      </w:r>
      <w:r w:rsidR="005D1711" w:rsidRPr="005D1711">
        <w:rPr>
          <w:rFonts w:ascii="Times New Roman" w:hAnsi="Times New Roman"/>
          <w:sz w:val="22"/>
          <w:szCs w:val="22"/>
        </w:rPr>
        <w:fldChar w:fldCharType="separate"/>
      </w:r>
      <w:r w:rsidR="005D1711" w:rsidRPr="005D1711">
        <w:rPr>
          <w:rFonts w:ascii="Times New Roman" w:hAnsi="Times New Roman"/>
          <w:noProof/>
          <w:sz w:val="22"/>
          <w:szCs w:val="22"/>
        </w:rPr>
        <w:t>ЭЛЕКТРОННОГО АУКЦИОНА</w:t>
      </w:r>
      <w:r w:rsidR="005D1711" w:rsidRPr="005D1711">
        <w:rPr>
          <w:rFonts w:ascii="Times New Roman" w:hAnsi="Times New Roman"/>
          <w:sz w:val="22"/>
          <w:szCs w:val="22"/>
        </w:rPr>
        <w:fldChar w:fldCharType="end"/>
      </w:r>
      <w:bookmarkEnd w:id="17"/>
    </w:p>
    <w:p w:rsidR="004B7634" w:rsidRDefault="004B7634" w:rsidP="004D193B">
      <w:pPr>
        <w:keepNext/>
        <w:keepLines/>
        <w:widowControl w:val="0"/>
        <w:suppressLineNumbers/>
        <w:suppressAutoHyphens/>
        <w:ind w:firstLine="567"/>
      </w:pPr>
    </w:p>
    <w:p w:rsidR="00A36BAE" w:rsidRPr="00F26227" w:rsidRDefault="004D193B" w:rsidP="004D193B">
      <w:pPr>
        <w:keepNext/>
        <w:keepLines/>
        <w:widowControl w:val="0"/>
        <w:suppressLineNumbers/>
        <w:suppressAutoHyphens/>
        <w:ind w:firstLine="567"/>
      </w:pPr>
      <w:r w:rsidRPr="00A822D9">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
        <w:gridCol w:w="3103"/>
        <w:gridCol w:w="1975"/>
        <w:gridCol w:w="4739"/>
      </w:tblGrid>
      <w:tr w:rsidR="00A36BAE" w:rsidRPr="00A822D9">
        <w:trPr>
          <w:tblHeader/>
        </w:trPr>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center"/>
              <w:rPr>
                <w:b/>
                <w:bCs/>
              </w:rPr>
            </w:pPr>
            <w:r w:rsidRPr="00A822D9">
              <w:rPr>
                <w:b/>
                <w:bCs/>
              </w:rPr>
              <w:t>№ п/п</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center"/>
              <w:rPr>
                <w:b/>
                <w:bCs/>
              </w:rPr>
            </w:pPr>
            <w:r w:rsidRPr="00A822D9">
              <w:rPr>
                <w:b/>
                <w:bCs/>
              </w:rPr>
              <w:t>Наименование пункта</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center"/>
              <w:rPr>
                <w:b/>
                <w:bCs/>
                <w:i/>
                <w:iCs/>
                <w:u w:val="single"/>
              </w:rPr>
            </w:pPr>
            <w:r w:rsidRPr="00A822D9">
              <w:rPr>
                <w:b/>
                <w:bCs/>
                <w:i/>
                <w:iCs/>
                <w:u w:val="single"/>
              </w:rPr>
              <w:t>Текст пояснений</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 xml:space="preserve">Заказчик: </w:t>
            </w:r>
          </w:p>
        </w:tc>
        <w:bookmarkStart w:id="18" w:name="ЗаказчикИмя"/>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2E6C1D">
            <w:r w:rsidRPr="00A822D9">
              <w:fldChar w:fldCharType="begin">
                <w:ffData>
                  <w:name w:val="ЗаказчикИмя"/>
                  <w:enabled/>
                  <w:calcOnExit w:val="0"/>
                  <w:textInput/>
                </w:ffData>
              </w:fldChar>
            </w:r>
            <w:r w:rsidRPr="00A822D9">
              <w:instrText xml:space="preserve"> FORMTEXT </w:instrText>
            </w:r>
            <w:r w:rsidRPr="00A822D9">
              <w:fldChar w:fldCharType="separate"/>
            </w:r>
            <w:r w:rsidR="002E6C1D" w:rsidRPr="002E6C1D">
              <w:t>Государственной унитарное предприятие Владимирской области комбинат "Тепличный"</w:t>
            </w:r>
            <w:r w:rsidRPr="00A822D9">
              <w:fldChar w:fldCharType="end"/>
            </w:r>
            <w:bookmarkEnd w:id="18"/>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ИНН</w:t>
            </w:r>
          </w:p>
        </w:tc>
        <w:bookmarkStart w:id="19" w:name="ЗаказчикИНН"/>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2E6C1D">
            <w:r w:rsidRPr="00A822D9">
              <w:fldChar w:fldCharType="begin">
                <w:ffData>
                  <w:name w:val="ЗаказчикИНН"/>
                  <w:enabled/>
                  <w:calcOnExit w:val="0"/>
                  <w:textInput>
                    <w:maxLength w:val="12"/>
                  </w:textInput>
                </w:ffData>
              </w:fldChar>
            </w:r>
            <w:r w:rsidRPr="00A822D9">
              <w:instrText xml:space="preserve"> FORMTEXT </w:instrText>
            </w:r>
            <w:r w:rsidRPr="00A822D9">
              <w:fldChar w:fldCharType="separate"/>
            </w:r>
            <w:r w:rsidR="002E6C1D" w:rsidRPr="002E6C1D">
              <w:t>3302000651</w:t>
            </w:r>
            <w:r w:rsidRPr="00A822D9">
              <w:fldChar w:fldCharType="end"/>
            </w:r>
            <w:bookmarkEnd w:id="19"/>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3.</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Место нахождения</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2E6C1D">
            <w:pPr>
              <w:widowControl w:val="0"/>
              <w:jc w:val="left"/>
            </w:pPr>
            <w:r w:rsidRPr="00A822D9">
              <w:fldChar w:fldCharType="begin">
                <w:ffData>
                  <w:name w:val="ЗаказчикМесто"/>
                  <w:enabled/>
                  <w:calcOnExit w:val="0"/>
                  <w:textInput/>
                </w:ffData>
              </w:fldChar>
            </w:r>
            <w:bookmarkStart w:id="20" w:name="ЗаказчикМесто"/>
            <w:r w:rsidRPr="00A822D9">
              <w:instrText xml:space="preserve"> FORMTEXT </w:instrText>
            </w:r>
            <w:r w:rsidRPr="00A822D9">
              <w:fldChar w:fldCharType="separate"/>
            </w:r>
            <w:r w:rsidR="002E6C1D" w:rsidRPr="002E6C1D">
              <w:t>РФ, г. Владимир, ул. Куйбышева, д.32</w:t>
            </w:r>
            <w:r w:rsidRPr="00A822D9">
              <w:fldChar w:fldCharType="end"/>
            </w:r>
            <w:bookmarkEnd w:id="20"/>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4.</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Почтовый адрес</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2E6C1D">
            <w:pPr>
              <w:widowControl w:val="0"/>
              <w:jc w:val="left"/>
            </w:pPr>
            <w:r w:rsidRPr="00A822D9">
              <w:fldChar w:fldCharType="begin">
                <w:ffData>
                  <w:name w:val="ЗаказчикПочтАдрес"/>
                  <w:enabled/>
                  <w:calcOnExit w:val="0"/>
                  <w:textInput/>
                </w:ffData>
              </w:fldChar>
            </w:r>
            <w:bookmarkStart w:id="21" w:name="ЗаказчикПочтАдрес"/>
            <w:r w:rsidRPr="00A822D9">
              <w:instrText xml:space="preserve"> FORMTEXT </w:instrText>
            </w:r>
            <w:r w:rsidRPr="00A822D9">
              <w:fldChar w:fldCharType="separate"/>
            </w:r>
            <w:r w:rsidR="002E6C1D" w:rsidRPr="002E6C1D">
              <w:t>600035, г. Владимир, ул. Куйбышева, д.32</w:t>
            </w:r>
            <w:r w:rsidRPr="00A822D9">
              <w:fldChar w:fldCharType="end"/>
            </w:r>
            <w:bookmarkEnd w:id="21"/>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5.</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Адрес электронной почты</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2E6C1D">
            <w:pPr>
              <w:widowControl w:val="0"/>
              <w:jc w:val="left"/>
            </w:pPr>
            <w:r w:rsidRPr="00A822D9">
              <w:fldChar w:fldCharType="begin">
                <w:ffData>
                  <w:name w:val="ЗаказчикЭлАдрес"/>
                  <w:enabled/>
                  <w:calcOnExit w:val="0"/>
                  <w:textInput/>
                </w:ffData>
              </w:fldChar>
            </w:r>
            <w:bookmarkStart w:id="22" w:name="ЗаказчикЭлАдрес"/>
            <w:r w:rsidRPr="00A822D9">
              <w:instrText xml:space="preserve"> FORMTEXT </w:instrText>
            </w:r>
            <w:r w:rsidRPr="00A822D9">
              <w:fldChar w:fldCharType="separate"/>
            </w:r>
            <w:r w:rsidR="002E6C1D">
              <w:rPr>
                <w:lang w:val="en-US"/>
              </w:rPr>
              <w:t>nua</w:t>
            </w:r>
            <w:r w:rsidR="002E6C1D" w:rsidRPr="002E6C1D">
              <w:t>@gupteplitsa.ru</w:t>
            </w:r>
            <w:r w:rsidRPr="00A822D9">
              <w:fldChar w:fldCharType="end"/>
            </w:r>
            <w:bookmarkEnd w:id="22"/>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6.</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Контактный телефон, факс</w:t>
            </w:r>
          </w:p>
        </w:tc>
        <w:bookmarkStart w:id="23" w:name="ЗаказчикТелефон"/>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2E6C1D">
            <w:pPr>
              <w:widowControl w:val="0"/>
              <w:jc w:val="left"/>
            </w:pPr>
            <w:r w:rsidRPr="00A822D9">
              <w:fldChar w:fldCharType="begin">
                <w:ffData>
                  <w:name w:val="ЗаказчикТелефон"/>
                  <w:enabled/>
                  <w:calcOnExit w:val="0"/>
                  <w:textInput>
                    <w:default w:val="(4922)_____"/>
                  </w:textInput>
                </w:ffData>
              </w:fldChar>
            </w:r>
            <w:r w:rsidRPr="00A822D9">
              <w:instrText xml:space="preserve"> FORMTEXT </w:instrText>
            </w:r>
            <w:r w:rsidRPr="00A822D9">
              <w:fldChar w:fldCharType="separate"/>
            </w:r>
            <w:r w:rsidR="002E6C1D" w:rsidRPr="002E6C1D">
              <w:t>(4922) 21-32-10 доб.198____</w:t>
            </w:r>
            <w:r w:rsidRPr="00A822D9">
              <w:fldChar w:fldCharType="end"/>
            </w:r>
            <w:bookmarkEnd w:id="23"/>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7.</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Контактное лицо</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2E6C1D">
            <w:pPr>
              <w:widowControl w:val="0"/>
              <w:jc w:val="left"/>
            </w:pPr>
            <w:r w:rsidRPr="00A822D9">
              <w:fldChar w:fldCharType="begin">
                <w:ffData>
                  <w:name w:val="ЗаказчикКонтакт"/>
                  <w:enabled/>
                  <w:calcOnExit w:val="0"/>
                  <w:textInput/>
                </w:ffData>
              </w:fldChar>
            </w:r>
            <w:bookmarkStart w:id="24" w:name="ЗаказчикКонтакт"/>
            <w:r w:rsidRPr="00A822D9">
              <w:instrText xml:space="preserve"> FORMTEXT </w:instrText>
            </w:r>
            <w:r w:rsidRPr="00A822D9">
              <w:fldChar w:fldCharType="separate"/>
            </w:r>
            <w:r w:rsidR="002E6C1D">
              <w:t>Нургалиева Юлия Александровна</w:t>
            </w:r>
            <w:r w:rsidRPr="00A822D9">
              <w:fldChar w:fldCharType="end"/>
            </w:r>
            <w:bookmarkEnd w:id="24"/>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8.</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Контрактная служба (контрактный управляющий) заказчика</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ind w:hanging="21"/>
            </w:pPr>
            <w:r w:rsidRPr="00A822D9">
              <w:t xml:space="preserve">Контактный телефон, факс: </w:t>
            </w:r>
            <w:bookmarkStart w:id="25" w:name="КС_ЗаказчикаТелефон"/>
            <w:r>
              <w:fldChar w:fldCharType="begin">
                <w:ffData>
                  <w:name w:val="КС_ЗаказчикаТелефон"/>
                  <w:enabled/>
                  <w:calcOnExit w:val="0"/>
                  <w:textInput>
                    <w:default w:val="(4922)_____"/>
                  </w:textInput>
                </w:ffData>
              </w:fldChar>
            </w:r>
            <w:r>
              <w:instrText xml:space="preserve"> FORMTEXT </w:instrText>
            </w:r>
            <w:r>
              <w:fldChar w:fldCharType="separate"/>
            </w:r>
            <w:r w:rsidR="002E6C1D" w:rsidRPr="002E6C1D">
              <w:t>(4922) 21-32-10 доб. 163</w:t>
            </w:r>
            <w:r>
              <w:fldChar w:fldCharType="end"/>
            </w:r>
            <w:bookmarkEnd w:id="25"/>
          </w:p>
          <w:p w:rsidR="00A36BAE" w:rsidRPr="00A822D9" w:rsidRDefault="00A36BAE" w:rsidP="002E6C1D">
            <w:pPr>
              <w:autoSpaceDE w:val="0"/>
              <w:autoSpaceDN w:val="0"/>
              <w:adjustRightInd w:val="0"/>
              <w:ind w:hanging="21"/>
            </w:pPr>
            <w:r w:rsidRPr="00A822D9">
              <w:t xml:space="preserve">Контактное лицо: </w:t>
            </w:r>
            <w:bookmarkStart w:id="26" w:name="КонтактноеЛицо"/>
            <w:r>
              <w:fldChar w:fldCharType="begin">
                <w:ffData>
                  <w:name w:val="КонтактноеЛицо"/>
                  <w:enabled/>
                  <w:calcOnExit w:val="0"/>
                  <w:textInput/>
                </w:ffData>
              </w:fldChar>
            </w:r>
            <w:r>
              <w:instrText xml:space="preserve"> FORMTEXT </w:instrText>
            </w:r>
            <w:r>
              <w:fldChar w:fldCharType="separate"/>
            </w:r>
            <w:r w:rsidR="002E6C1D" w:rsidRPr="002E6C1D">
              <w:rPr>
                <w:noProof/>
              </w:rPr>
              <w:t>Марьина Светлана Владимировна</w:t>
            </w:r>
            <w:r>
              <w:fldChar w:fldCharType="end"/>
            </w:r>
            <w:bookmarkEnd w:id="26"/>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bookmarkStart w:id="27" w:name="ВерсияШаблона_20120519" w:colFirst="1" w:colLast="1"/>
            <w:r w:rsidRPr="00A822D9">
              <w:t>9.</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Уполномоченный орган:</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Департамент имущественных и земельных отношений администрации Владимирской области</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bookmarkStart w:id="28" w:name="ЭтоЭлАукцион" w:colFirst="1" w:colLast="1"/>
            <w:bookmarkEnd w:id="27"/>
            <w:r w:rsidRPr="00A822D9">
              <w:t>10.</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Место нахождения</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smartTag w:uri="urn:schemas-microsoft-com:office:smarttags" w:element="metricconverter">
              <w:smartTagPr>
                <w:attr w:name="ProductID" w:val="600000, г"/>
              </w:smartTagPr>
              <w:r w:rsidRPr="00A822D9">
                <w:rPr>
                  <w:spacing w:val="-1"/>
                </w:rPr>
                <w:t>600000, г</w:t>
              </w:r>
            </w:smartTag>
            <w:r w:rsidRPr="00A822D9">
              <w:rPr>
                <w:spacing w:val="-1"/>
              </w:rPr>
              <w:t>. Владимир, ул. Большая Московская, д. 68</w:t>
            </w:r>
          </w:p>
        </w:tc>
      </w:tr>
      <w:bookmarkEnd w:id="28"/>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Почтовый адрес</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smartTag w:uri="urn:schemas-microsoft-com:office:smarttags" w:element="metricconverter">
              <w:smartTagPr>
                <w:attr w:name="ProductID" w:val="600000, г"/>
              </w:smartTagPr>
              <w:r w:rsidRPr="00A822D9">
                <w:rPr>
                  <w:spacing w:val="-1"/>
                </w:rPr>
                <w:t>600000, г</w:t>
              </w:r>
            </w:smartTag>
            <w:r w:rsidRPr="00A822D9">
              <w:rPr>
                <w:spacing w:val="-1"/>
              </w:rPr>
              <w:t>. Владимир, ул. Большая Московская, д. 68</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Адрес электронной почты</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hyperlink r:id="rId46" w:history="1">
              <w:r w:rsidRPr="00A822D9">
                <w:rPr>
                  <w:rStyle w:val="af0"/>
                  <w:lang w:val="en-GB"/>
                </w:rPr>
                <w:t>dio@avo.ru</w:t>
              </w:r>
            </w:hyperlink>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13.</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Контактный телефон, факс</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(4922) 32-28-39, факс (4922) 32-43-60</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14.</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Контактное лицо</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Морозова Татьяна Павловна</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15.</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r w:rsidRPr="00A822D9">
              <w:t>Оператор электронной площадки:</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АО «Единая электронная торговая площадка» (г. Москва)</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16.</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r w:rsidRPr="00A822D9">
              <w:t>Адрес электронной площадки</w:t>
            </w:r>
          </w:p>
        </w:tc>
        <w:bookmarkStart w:id="29" w:name="АдресЭлПлощадки"/>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E470D0" w:rsidP="00E470D0">
            <w:pPr>
              <w:widowControl w:val="0"/>
              <w:jc w:val="left"/>
            </w:pPr>
            <w:r>
              <w:fldChar w:fldCharType="begin">
                <w:ffData>
                  <w:name w:val="АдресЭлПлощадки"/>
                  <w:enabled/>
                  <w:calcOnExit w:val="0"/>
                  <w:textInput>
                    <w:default w:val="www.roseltorg.ru"/>
                  </w:textInput>
                </w:ffData>
              </w:fldChar>
            </w:r>
            <w:r>
              <w:instrText xml:space="preserve"> FORMTEXT </w:instrText>
            </w:r>
            <w:r>
              <w:fldChar w:fldCharType="separate"/>
            </w:r>
            <w:r>
              <w:rPr>
                <w:noProof/>
              </w:rPr>
              <w:t>www.roseltorg.ru</w:t>
            </w:r>
            <w:r>
              <w:fldChar w:fldCharType="end"/>
            </w:r>
            <w:bookmarkEnd w:id="29"/>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17.</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Совместные торги</w:t>
            </w:r>
          </w:p>
        </w:tc>
        <w:bookmarkStart w:id="30" w:name="ФлагСовместныеТорги"/>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C5664E">
            <w:r w:rsidRPr="00A822D9">
              <w:fldChar w:fldCharType="begin">
                <w:ffData>
                  <w:name w:val="ФлагСовместныеТорги"/>
                  <w:enabled/>
                  <w:calcOnExit w:val="0"/>
                  <w:checkBox>
                    <w:sizeAuto/>
                    <w:default w:val="0"/>
                  </w:checkBox>
                </w:ffData>
              </w:fldChar>
            </w:r>
            <w:r w:rsidRPr="00A822D9">
              <w:instrText xml:space="preserve"> FORMCHECKBOX </w:instrText>
            </w:r>
            <w:r w:rsidRPr="00A822D9">
              <w:fldChar w:fldCharType="end"/>
            </w:r>
            <w:bookmarkEnd w:id="30"/>
          </w:p>
          <w:bookmarkStart w:id="31" w:name="ИННСовмест"/>
          <w:p w:rsidR="00A36BAE" w:rsidRPr="00A822D9" w:rsidRDefault="000B7779" w:rsidP="00C5664E">
            <w:r>
              <w:fldChar w:fldCharType="begin">
                <w:ffData>
                  <w:name w:val="ИННСовмест"/>
                  <w:enabled/>
                  <w:calcOnExit w:val="0"/>
                  <w:textInput>
                    <w:default w:val="(ИНН других заказчиков через запятую)"/>
                  </w:textInput>
                </w:ffData>
              </w:fldChar>
            </w:r>
            <w:r>
              <w:instrText xml:space="preserve"> FORMTEXT </w:instrText>
            </w:r>
            <w:r>
              <w:fldChar w:fldCharType="separate"/>
            </w:r>
            <w:r>
              <w:rPr>
                <w:noProof/>
              </w:rPr>
              <w:t>(ИНН других заказчиков через запятую)</w:t>
            </w:r>
            <w:r>
              <w:fldChar w:fldCharType="end"/>
            </w:r>
            <w:bookmarkEnd w:id="31"/>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18.</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Наименование</w:t>
            </w:r>
            <w:r>
              <w:rPr>
                <w:b/>
                <w:bCs/>
              </w:rPr>
              <w:t>, вид и предмет электронного аукциона</w:t>
            </w:r>
          </w:p>
        </w:tc>
        <w:bookmarkStart w:id="32" w:name="НаименованиеПолное"/>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F65228" w:rsidP="006D5A51">
            <w:r>
              <w:fldChar w:fldCharType="begin">
                <w:ffData>
                  <w:name w:val="НаименованиеПолное"/>
                  <w:enabled/>
                  <w:calcOnExit w:val="0"/>
                  <w:textInput/>
                </w:ffData>
              </w:fldChar>
            </w:r>
            <w:r>
              <w:instrText xml:space="preserve"> FORMTEXT </w:instrText>
            </w:r>
            <w:r>
              <w:fldChar w:fldCharType="separate"/>
            </w:r>
            <w:r w:rsidR="006D5A51">
              <w:t>Поставка с</w:t>
            </w:r>
            <w:r w:rsidR="006D5A51" w:rsidRPr="006D5A51">
              <w:t>жиженного углеводородного газа через сеть АГЗС</w:t>
            </w:r>
            <w:r>
              <w:fldChar w:fldCharType="end"/>
            </w:r>
            <w:bookmarkEnd w:id="32"/>
          </w:p>
        </w:tc>
      </w:tr>
      <w:tr w:rsidR="00155F1F" w:rsidRPr="00A822D9">
        <w:tc>
          <w:tcPr>
            <w:tcW w:w="887" w:type="dxa"/>
            <w:tcBorders>
              <w:top w:val="single" w:sz="4" w:space="0" w:color="auto"/>
              <w:left w:val="single" w:sz="4" w:space="0" w:color="auto"/>
              <w:bottom w:val="single" w:sz="4" w:space="0" w:color="auto"/>
              <w:right w:val="single" w:sz="4" w:space="0" w:color="auto"/>
            </w:tcBorders>
            <w:vAlign w:val="center"/>
          </w:tcPr>
          <w:p w:rsidR="00155F1F" w:rsidRPr="00A822D9" w:rsidRDefault="00155F1F" w:rsidP="00C5664E">
            <w:pPr>
              <w:jc w:val="center"/>
            </w:pPr>
            <w:r>
              <w:t>19.</w:t>
            </w:r>
          </w:p>
        </w:tc>
        <w:tc>
          <w:tcPr>
            <w:tcW w:w="3103" w:type="dxa"/>
            <w:tcBorders>
              <w:top w:val="single" w:sz="4" w:space="0" w:color="auto"/>
              <w:left w:val="single" w:sz="4" w:space="0" w:color="auto"/>
              <w:bottom w:val="single" w:sz="4" w:space="0" w:color="auto"/>
              <w:right w:val="single" w:sz="4" w:space="0" w:color="auto"/>
            </w:tcBorders>
            <w:vAlign w:val="center"/>
          </w:tcPr>
          <w:p w:rsidR="00155F1F" w:rsidRPr="00A822D9" w:rsidRDefault="00155F1F" w:rsidP="00155F1F">
            <w:pPr>
              <w:jc w:val="left"/>
            </w:pPr>
            <w:r>
              <w:t>Идентификационный код закупки (ИКЗ)</w:t>
            </w:r>
          </w:p>
        </w:tc>
        <w:bookmarkStart w:id="33" w:name="ИКЗ"/>
        <w:tc>
          <w:tcPr>
            <w:tcW w:w="6714" w:type="dxa"/>
            <w:gridSpan w:val="2"/>
            <w:tcBorders>
              <w:top w:val="single" w:sz="4" w:space="0" w:color="auto"/>
              <w:left w:val="single" w:sz="4" w:space="0" w:color="auto"/>
              <w:bottom w:val="single" w:sz="4" w:space="0" w:color="auto"/>
              <w:right w:val="single" w:sz="4" w:space="0" w:color="auto"/>
            </w:tcBorders>
          </w:tcPr>
          <w:p w:rsidR="00155F1F" w:rsidRPr="008C1E42" w:rsidRDefault="0069426D" w:rsidP="006D5A51">
            <w:pPr>
              <w:autoSpaceDE w:val="0"/>
              <w:autoSpaceDN w:val="0"/>
              <w:adjustRightInd w:val="0"/>
              <w:rPr>
                <w:i/>
              </w:rPr>
            </w:pPr>
            <w:r>
              <w:fldChar w:fldCharType="begin">
                <w:ffData>
                  <w:name w:val="ИКЗ"/>
                  <w:enabled/>
                  <w:calcOnExit w:val="0"/>
                  <w:textInput>
                    <w:default w:val="Количество цифровых знаков - 36"/>
                    <w:maxLength w:val="36"/>
                  </w:textInput>
                </w:ffData>
              </w:fldChar>
            </w:r>
            <w:r>
              <w:instrText xml:space="preserve"> FORMTEXT </w:instrText>
            </w:r>
            <w:r>
              <w:fldChar w:fldCharType="separate"/>
            </w:r>
            <w:r w:rsidR="006D5A51" w:rsidRPr="006D5A51">
              <w:t>182330200065133290100100230221920000</w:t>
            </w:r>
            <w:r>
              <w:fldChar w:fldCharType="end"/>
            </w:r>
            <w:bookmarkEnd w:id="33"/>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19.</w:t>
            </w:r>
            <w:r w:rsidR="00155F1F">
              <w:t>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217B52">
            <w:pPr>
              <w:widowControl w:val="0"/>
              <w:jc w:val="left"/>
              <w:rPr>
                <w:b/>
                <w:bCs/>
              </w:rPr>
            </w:pPr>
            <w:r w:rsidRPr="00A822D9">
              <w:t>Код (ы) по классификатору ОКПД</w:t>
            </w:r>
            <w:r w:rsidR="00217B52">
              <w:t>2</w:t>
            </w:r>
            <w:r w:rsidRPr="00A822D9">
              <w:t xml:space="preserve"> </w:t>
            </w:r>
            <w:r w:rsidR="00217B52">
              <w:rPr>
                <w:rStyle w:val="iceouttxt52"/>
                <w:rFonts w:ascii="Times New Roman" w:hAnsi="Times New Roman" w:cs="Times New Roman"/>
                <w:b/>
                <w:bCs/>
                <w:sz w:val="22"/>
                <w:szCs w:val="22"/>
              </w:rPr>
              <w:t>(ОК 034-2014</w:t>
            </w:r>
            <w:r w:rsidRPr="00A822D9">
              <w:rPr>
                <w:rStyle w:val="iceouttxt52"/>
                <w:rFonts w:ascii="Times New Roman" w:hAnsi="Times New Roman" w:cs="Times New Roman"/>
                <w:b/>
                <w:bCs/>
                <w:sz w:val="22"/>
                <w:szCs w:val="22"/>
              </w:rPr>
              <w:t>)</w:t>
            </w:r>
          </w:p>
        </w:tc>
        <w:bookmarkStart w:id="34" w:name="ОКПД"/>
        <w:tc>
          <w:tcPr>
            <w:tcW w:w="6714" w:type="dxa"/>
            <w:gridSpan w:val="2"/>
            <w:tcBorders>
              <w:top w:val="single" w:sz="4" w:space="0" w:color="auto"/>
              <w:left w:val="single" w:sz="4" w:space="0" w:color="auto"/>
              <w:bottom w:val="single" w:sz="4" w:space="0" w:color="auto"/>
              <w:right w:val="single" w:sz="4" w:space="0" w:color="auto"/>
            </w:tcBorders>
          </w:tcPr>
          <w:p w:rsidR="00A36BAE" w:rsidRPr="00051049" w:rsidRDefault="000B7779" w:rsidP="006D5A51">
            <w:pPr>
              <w:autoSpaceDE w:val="0"/>
              <w:autoSpaceDN w:val="0"/>
              <w:adjustRightInd w:val="0"/>
              <w:rPr>
                <w:i/>
                <w:iCs/>
              </w:rPr>
            </w:pPr>
            <w:r w:rsidRPr="008C1E42">
              <w:rPr>
                <w:i/>
              </w:rPr>
              <w:fldChar w:fldCharType="begin">
                <w:ffData>
                  <w:name w:val="ОКПД"/>
                  <w:enabled/>
                  <w:calcOnExit w:val="0"/>
                  <w:textInput/>
                </w:ffData>
              </w:fldChar>
            </w:r>
            <w:r w:rsidRPr="008C1E42">
              <w:rPr>
                <w:i/>
              </w:rPr>
              <w:instrText xml:space="preserve"> FORMTEXT </w:instrText>
            </w:r>
            <w:r w:rsidRPr="008C1E42">
              <w:rPr>
                <w:i/>
              </w:rPr>
            </w:r>
            <w:r w:rsidRPr="008C1E42">
              <w:rPr>
                <w:i/>
              </w:rPr>
              <w:fldChar w:fldCharType="separate"/>
            </w:r>
            <w:r w:rsidR="006D5A51">
              <w:rPr>
                <w:i/>
              </w:rPr>
              <w:t>19.20.31.110</w:t>
            </w:r>
            <w:r w:rsidRPr="008C1E42">
              <w:rPr>
                <w:i/>
              </w:rPr>
              <w:fldChar w:fldCharType="end"/>
            </w:r>
            <w:bookmarkEnd w:id="34"/>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bookmarkStart w:id="35" w:name="ПолеЦены" w:colFirst="2" w:colLast="2"/>
            <w:r w:rsidRPr="00A822D9">
              <w:t>20.</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Начальная (максимальная) цена контракта, в рублях</w:t>
            </w:r>
          </w:p>
        </w:tc>
        <w:bookmarkStart w:id="36" w:name="НМЦК"/>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8973ED" w:rsidP="006D5A51">
            <w:r>
              <w:rPr>
                <w:b/>
              </w:rPr>
              <w:fldChar w:fldCharType="begin">
                <w:ffData>
                  <w:name w:val="НМЦК"/>
                  <w:enabled/>
                  <w:calcOnExit w:val="0"/>
                  <w:textInput>
                    <w:type w:val="number"/>
                    <w:format w:val="0,00"/>
                  </w:textInput>
                </w:ffData>
              </w:fldChar>
            </w:r>
            <w:r>
              <w:rPr>
                <w:b/>
              </w:rPr>
              <w:instrText xml:space="preserve"> FORMTEXT </w:instrText>
            </w:r>
            <w:r>
              <w:rPr>
                <w:b/>
              </w:rPr>
            </w:r>
            <w:r>
              <w:rPr>
                <w:b/>
              </w:rPr>
              <w:fldChar w:fldCharType="separate"/>
            </w:r>
            <w:r w:rsidR="006D5A51">
              <w:rPr>
                <w:b/>
              </w:rPr>
              <w:t>213070,00</w:t>
            </w:r>
            <w:r>
              <w:rPr>
                <w:b/>
              </w:rPr>
              <w:fldChar w:fldCharType="end"/>
            </w:r>
            <w:bookmarkEnd w:id="36"/>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Валюта</w:t>
            </w:r>
          </w:p>
        </w:tc>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C5664E">
            <w:r w:rsidRPr="00A822D9">
              <w:t>Российский рубль</w:t>
            </w:r>
          </w:p>
        </w:tc>
      </w:tr>
      <w:bookmarkEnd w:id="35"/>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r w:rsidRPr="00A822D9">
              <w:t>Определение и обоснование начальной (максимальной) цены контракта (цены лота) (ст.22 ФЗ-44)</w:t>
            </w:r>
          </w:p>
        </w:tc>
        <w:bookmarkStart w:id="37" w:name="ОбоснованиеНачЦены"/>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rPr>
                <w:iCs/>
              </w:rPr>
            </w:pPr>
            <w:r>
              <w:rPr>
                <w:i/>
              </w:rPr>
              <w:fldChar w:fldCharType="begin">
                <w:ffData>
                  <w:name w:val="ОбоснованиеНачЦены"/>
                  <w:enabled/>
                  <w:calcOnExit w:val="0"/>
                  <w:textInput/>
                </w:ffData>
              </w:fldChar>
            </w:r>
            <w:r>
              <w:rPr>
                <w:i/>
              </w:rPr>
              <w:instrText xml:space="preserve"> FORMTEXT </w:instrText>
            </w:r>
            <w:r>
              <w:rPr>
                <w:i/>
              </w:rPr>
            </w:r>
            <w:r>
              <w:rPr>
                <w:i/>
              </w:rPr>
              <w:fldChar w:fldCharType="separate"/>
            </w:r>
            <w:r w:rsidRPr="00465E58">
              <w:rPr>
                <w:i/>
                <w:noProof/>
              </w:rPr>
              <w:t>Обоснование начальной (максимальной) цены контракта в соответствии с Приказом Минэкономразвития РФ от 02.10.2013 №56</w:t>
            </w:r>
            <w:r w:rsidR="009E261C">
              <w:rPr>
                <w:i/>
                <w:noProof/>
              </w:rPr>
              <w:t>7</w:t>
            </w:r>
            <w:r w:rsidRPr="00465E58">
              <w:rPr>
                <w:i/>
                <w:noProof/>
              </w:rPr>
              <w:t xml:space="preserve"> и является приложением к документации</w:t>
            </w:r>
            <w:r>
              <w:rPr>
                <w:i/>
              </w:rPr>
              <w:fldChar w:fldCharType="end"/>
            </w:r>
            <w:bookmarkEnd w:id="37"/>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23.</w:t>
            </w:r>
          </w:p>
        </w:tc>
        <w:tc>
          <w:tcPr>
            <w:tcW w:w="9817" w:type="dxa"/>
            <w:gridSpan w:val="3"/>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pPr>
            <w:r w:rsidRPr="00A822D9">
              <w:t>Источник финансирования</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23.1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Источник финансирования для заказчиков Владимирской области</w:t>
            </w:r>
          </w:p>
        </w:tc>
        <w:bookmarkStart w:id="38" w:name="ФлагОблБюджета"/>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C5664E">
            <w:pPr>
              <w:jc w:val="left"/>
            </w:pPr>
            <w:r w:rsidRPr="00A822D9">
              <w:fldChar w:fldCharType="begin">
                <w:ffData>
                  <w:name w:val="ФлагОблБюджета"/>
                  <w:enabled/>
                  <w:calcOnExit w:val="0"/>
                  <w:checkBox>
                    <w:sizeAuto/>
                    <w:default w:val="0"/>
                  </w:checkBox>
                </w:ffData>
              </w:fldChar>
            </w:r>
            <w:r w:rsidRPr="00A822D9">
              <w:instrText xml:space="preserve"> FORMCHECKBOX </w:instrText>
            </w:r>
            <w:r w:rsidRPr="00A822D9">
              <w:fldChar w:fldCharType="end"/>
            </w:r>
            <w:bookmarkEnd w:id="38"/>
            <w:r w:rsidRPr="00A822D9">
              <w:t xml:space="preserve">Областной бюджет; </w:t>
            </w:r>
          </w:p>
          <w:p w:rsidR="00A36BAE" w:rsidRPr="00A822D9" w:rsidRDefault="00A36BAE" w:rsidP="00C5664E">
            <w:pPr>
              <w:jc w:val="left"/>
            </w:pPr>
            <w:r w:rsidRPr="00A822D9">
              <w:t xml:space="preserve">     Год-</w:t>
            </w:r>
            <w:r w:rsidR="00FB4BE8">
              <w:t>201</w:t>
            </w:r>
            <w:r w:rsidR="00C646EF">
              <w:t>8</w:t>
            </w:r>
            <w:r w:rsidRPr="00A822D9">
              <w:t>; Сумма-</w:t>
            </w:r>
            <w:bookmarkStart w:id="39" w:name="СуммаОблБюджета1"/>
            <w:r w:rsidRPr="00A822D9">
              <w:fldChar w:fldCharType="begin">
                <w:ffData>
                  <w:name w:val="СуммаОблБюджета1"/>
                  <w:enabled/>
                  <w:calcOnExit w:val="0"/>
                  <w:textInput>
                    <w:type w:val="number"/>
                    <w:format w:val="0,00"/>
                  </w:textInput>
                </w:ffData>
              </w:fldChar>
            </w:r>
            <w:r w:rsidRPr="00A822D9">
              <w:instrText xml:space="preserve"> FORMTEXT </w:instrText>
            </w:r>
            <w:r w:rsidRPr="00A822D9">
              <w:fldChar w:fldCharType="separate"/>
            </w:r>
            <w:r w:rsidRPr="00A822D9">
              <w:t> </w:t>
            </w:r>
            <w:r w:rsidRPr="00A822D9">
              <w:t> </w:t>
            </w:r>
            <w:r w:rsidRPr="00A822D9">
              <w:t> </w:t>
            </w:r>
            <w:r w:rsidRPr="00A822D9">
              <w:t> </w:t>
            </w:r>
            <w:r w:rsidRPr="00A822D9">
              <w:t> </w:t>
            </w:r>
            <w:r w:rsidRPr="00A822D9">
              <w:fldChar w:fldCharType="end"/>
            </w:r>
            <w:bookmarkEnd w:id="39"/>
            <w:r w:rsidRPr="00A822D9">
              <w:t xml:space="preserve"> рублей.</w:t>
            </w:r>
          </w:p>
          <w:p w:rsidR="00A36BAE" w:rsidRPr="00A822D9" w:rsidRDefault="00A36BAE" w:rsidP="00C5664E">
            <w:pPr>
              <w:jc w:val="left"/>
            </w:pPr>
            <w:r w:rsidRPr="00A822D9">
              <w:t xml:space="preserve">     Год-</w:t>
            </w:r>
            <w:r w:rsidR="00FB4BE8">
              <w:t>201</w:t>
            </w:r>
            <w:r w:rsidR="00C646EF">
              <w:t>9</w:t>
            </w:r>
            <w:r w:rsidRPr="00A822D9">
              <w:t>; Сумма-</w:t>
            </w:r>
            <w:bookmarkStart w:id="40" w:name="СуммаОблБюджета2"/>
            <w:r w:rsidRPr="00A822D9">
              <w:fldChar w:fldCharType="begin">
                <w:ffData>
                  <w:name w:val="СуммаОблБюджета2"/>
                  <w:enabled/>
                  <w:calcOnExit w:val="0"/>
                  <w:textInput>
                    <w:type w:val="number"/>
                    <w:format w:val="0,00"/>
                  </w:textInput>
                </w:ffData>
              </w:fldChar>
            </w:r>
            <w:r w:rsidRPr="00A822D9">
              <w:instrText xml:space="preserve"> FORMTEXT </w:instrText>
            </w:r>
            <w:r w:rsidRPr="00A822D9">
              <w:fldChar w:fldCharType="separate"/>
            </w:r>
            <w:r w:rsidRPr="00A822D9">
              <w:t> </w:t>
            </w:r>
            <w:r w:rsidRPr="00A822D9">
              <w:t> </w:t>
            </w:r>
            <w:r w:rsidRPr="00A822D9">
              <w:t> </w:t>
            </w:r>
            <w:r w:rsidRPr="00A822D9">
              <w:t> </w:t>
            </w:r>
            <w:r w:rsidRPr="00A822D9">
              <w:t> </w:t>
            </w:r>
            <w:r w:rsidRPr="00A822D9">
              <w:fldChar w:fldCharType="end"/>
            </w:r>
            <w:bookmarkEnd w:id="40"/>
            <w:r w:rsidRPr="00A822D9">
              <w:t xml:space="preserve"> рублей.</w:t>
            </w:r>
          </w:p>
          <w:p w:rsidR="00A36BAE" w:rsidRPr="00A822D9" w:rsidRDefault="00A36BAE" w:rsidP="00C5664E">
            <w:pPr>
              <w:jc w:val="left"/>
            </w:pPr>
            <w:r w:rsidRPr="00A822D9">
              <w:t xml:space="preserve">     Год-</w:t>
            </w:r>
            <w:r w:rsidR="00C646EF">
              <w:t>2020</w:t>
            </w:r>
            <w:r w:rsidRPr="00A822D9">
              <w:t>; Сумма-</w:t>
            </w:r>
            <w:bookmarkStart w:id="41" w:name="СуммаОблБюджета3"/>
            <w:r w:rsidRPr="00A822D9">
              <w:fldChar w:fldCharType="begin">
                <w:ffData>
                  <w:name w:val="СуммаОблБюджета3"/>
                  <w:enabled/>
                  <w:calcOnExit w:val="0"/>
                  <w:textInput>
                    <w:type w:val="number"/>
                    <w:format w:val="0,00"/>
                  </w:textInput>
                </w:ffData>
              </w:fldChar>
            </w:r>
            <w:r w:rsidRPr="00A822D9">
              <w:instrText xml:space="preserve"> FORMTEXT </w:instrText>
            </w:r>
            <w:r w:rsidRPr="00A822D9">
              <w:fldChar w:fldCharType="separate"/>
            </w:r>
            <w:r w:rsidRPr="00A822D9">
              <w:t> </w:t>
            </w:r>
            <w:r w:rsidRPr="00A822D9">
              <w:t> </w:t>
            </w:r>
            <w:r w:rsidRPr="00A822D9">
              <w:t> </w:t>
            </w:r>
            <w:r w:rsidRPr="00A822D9">
              <w:t> </w:t>
            </w:r>
            <w:r w:rsidRPr="00A822D9">
              <w:t> </w:t>
            </w:r>
            <w:r w:rsidRPr="00A822D9">
              <w:fldChar w:fldCharType="end"/>
            </w:r>
            <w:bookmarkEnd w:id="41"/>
            <w:r w:rsidRPr="00A822D9">
              <w:t xml:space="preserve"> рублей.</w:t>
            </w:r>
          </w:p>
          <w:bookmarkStart w:id="42" w:name="ФлагВнебюджета"/>
          <w:p w:rsidR="00A36BAE" w:rsidRPr="00A822D9" w:rsidRDefault="00472D6A" w:rsidP="00C5664E">
            <w:pPr>
              <w:jc w:val="left"/>
            </w:pPr>
            <w:r>
              <w:fldChar w:fldCharType="begin">
                <w:ffData>
                  <w:name w:val="ФлагВнебюджета"/>
                  <w:enabled/>
                  <w:calcOnExit w:val="0"/>
                  <w:checkBox>
                    <w:sizeAuto/>
                    <w:default w:val="0"/>
                    <w:checked/>
                  </w:checkBox>
                </w:ffData>
              </w:fldChar>
            </w:r>
            <w:r>
              <w:instrText xml:space="preserve"> FORMCHECKBOX </w:instrText>
            </w:r>
            <w:r>
              <w:fldChar w:fldCharType="end"/>
            </w:r>
            <w:bookmarkEnd w:id="42"/>
            <w:r w:rsidR="00A36BAE" w:rsidRPr="00A822D9">
              <w:t xml:space="preserve">Внебюджетные средства; </w:t>
            </w:r>
          </w:p>
          <w:p w:rsidR="00A36BAE" w:rsidRPr="00A822D9" w:rsidRDefault="00A36BAE" w:rsidP="00C5664E">
            <w:pPr>
              <w:jc w:val="left"/>
            </w:pPr>
            <w:r w:rsidRPr="00A822D9">
              <w:t xml:space="preserve">     Год-</w:t>
            </w:r>
            <w:r w:rsidR="00C90BE1">
              <w:t>201</w:t>
            </w:r>
            <w:r w:rsidR="00C646EF">
              <w:t>8</w:t>
            </w:r>
            <w:r w:rsidRPr="00A822D9">
              <w:t>; Сумма-</w:t>
            </w:r>
            <w:bookmarkStart w:id="43" w:name="СуммаВнебюджСр1"/>
            <w:r w:rsidR="00472D6A">
              <w:fldChar w:fldCharType="begin">
                <w:ffData>
                  <w:name w:val="СуммаВнебюджСр1"/>
                  <w:enabled/>
                  <w:calcOnExit w:val="0"/>
                  <w:textInput>
                    <w:type w:val="number"/>
                    <w:format w:val="0,00"/>
                  </w:textInput>
                </w:ffData>
              </w:fldChar>
            </w:r>
            <w:r w:rsidR="00472D6A">
              <w:instrText xml:space="preserve"> FORMTEXT </w:instrText>
            </w:r>
            <w:r w:rsidR="00472D6A">
              <w:fldChar w:fldCharType="separate"/>
            </w:r>
            <w:r w:rsidR="006D5A51">
              <w:rPr>
                <w:noProof/>
              </w:rPr>
              <w:t>213070,00</w:t>
            </w:r>
            <w:r w:rsidR="00472D6A">
              <w:fldChar w:fldCharType="end"/>
            </w:r>
            <w:bookmarkEnd w:id="43"/>
            <w:r w:rsidRPr="00A822D9">
              <w:t xml:space="preserve"> рублей.</w:t>
            </w:r>
          </w:p>
          <w:p w:rsidR="00A36BAE" w:rsidRPr="00A822D9" w:rsidRDefault="00A36BAE" w:rsidP="00C5664E">
            <w:pPr>
              <w:jc w:val="left"/>
            </w:pPr>
            <w:r w:rsidRPr="00A822D9">
              <w:t xml:space="preserve">     Год-</w:t>
            </w:r>
            <w:r w:rsidR="00C90BE1">
              <w:t>201</w:t>
            </w:r>
            <w:r w:rsidR="00C646EF">
              <w:t>9</w:t>
            </w:r>
            <w:r w:rsidRPr="00A822D9">
              <w:t>; Сумма-</w:t>
            </w:r>
            <w:bookmarkStart w:id="44" w:name="СуммаВнебюджСр2"/>
            <w:r w:rsidR="00472D6A">
              <w:fldChar w:fldCharType="begin">
                <w:ffData>
                  <w:name w:val="СуммаВнебюджСр2"/>
                  <w:enabled/>
                  <w:calcOnExit w:val="0"/>
                  <w:textInput>
                    <w:type w:val="number"/>
                    <w:format w:val="0,00"/>
                  </w:textInput>
                </w:ffData>
              </w:fldChar>
            </w:r>
            <w:r w:rsidR="00472D6A">
              <w:instrText xml:space="preserve"> FORMTEXT </w:instrText>
            </w:r>
            <w:r w:rsidR="00472D6A">
              <w:fldChar w:fldCharType="separate"/>
            </w:r>
            <w:r w:rsidR="00472D6A">
              <w:rPr>
                <w:noProof/>
              </w:rPr>
              <w:t> </w:t>
            </w:r>
            <w:r w:rsidR="00472D6A">
              <w:rPr>
                <w:noProof/>
              </w:rPr>
              <w:t> </w:t>
            </w:r>
            <w:r w:rsidR="00472D6A">
              <w:rPr>
                <w:noProof/>
              </w:rPr>
              <w:t> </w:t>
            </w:r>
            <w:r w:rsidR="00472D6A">
              <w:rPr>
                <w:noProof/>
              </w:rPr>
              <w:t> </w:t>
            </w:r>
            <w:r w:rsidR="00472D6A">
              <w:rPr>
                <w:noProof/>
              </w:rPr>
              <w:t> </w:t>
            </w:r>
            <w:r w:rsidR="00472D6A">
              <w:fldChar w:fldCharType="end"/>
            </w:r>
            <w:bookmarkEnd w:id="44"/>
            <w:r w:rsidRPr="00A822D9">
              <w:t xml:space="preserve"> рублей.</w:t>
            </w:r>
          </w:p>
          <w:p w:rsidR="00A36BAE" w:rsidRPr="00A822D9" w:rsidRDefault="00A36BAE" w:rsidP="00C5664E">
            <w:pPr>
              <w:jc w:val="left"/>
            </w:pPr>
            <w:r w:rsidRPr="00A822D9">
              <w:t xml:space="preserve">     Год-</w:t>
            </w:r>
            <w:r w:rsidR="00C646EF">
              <w:t>2020</w:t>
            </w:r>
            <w:r w:rsidRPr="00A822D9">
              <w:t>; Сумма-</w:t>
            </w:r>
            <w:bookmarkStart w:id="45" w:name="СуммаВнебюджСр3"/>
            <w:r w:rsidR="00472D6A">
              <w:fldChar w:fldCharType="begin">
                <w:ffData>
                  <w:name w:val="СуммаВнебюджСр3"/>
                  <w:enabled/>
                  <w:calcOnExit w:val="0"/>
                  <w:textInput>
                    <w:type w:val="number"/>
                    <w:format w:val="0,00"/>
                  </w:textInput>
                </w:ffData>
              </w:fldChar>
            </w:r>
            <w:r w:rsidR="00472D6A">
              <w:instrText xml:space="preserve"> FORMTEXT </w:instrText>
            </w:r>
            <w:r w:rsidR="00472D6A">
              <w:fldChar w:fldCharType="separate"/>
            </w:r>
            <w:r w:rsidR="00472D6A">
              <w:rPr>
                <w:noProof/>
              </w:rPr>
              <w:t> </w:t>
            </w:r>
            <w:r w:rsidR="00472D6A">
              <w:rPr>
                <w:noProof/>
              </w:rPr>
              <w:t> </w:t>
            </w:r>
            <w:r w:rsidR="00472D6A">
              <w:rPr>
                <w:noProof/>
              </w:rPr>
              <w:t> </w:t>
            </w:r>
            <w:r w:rsidR="00472D6A">
              <w:rPr>
                <w:noProof/>
              </w:rPr>
              <w:t> </w:t>
            </w:r>
            <w:r w:rsidR="00472D6A">
              <w:rPr>
                <w:noProof/>
              </w:rPr>
              <w:t> </w:t>
            </w:r>
            <w:r w:rsidR="00472D6A">
              <w:fldChar w:fldCharType="end"/>
            </w:r>
            <w:bookmarkEnd w:id="45"/>
            <w:r w:rsidRPr="00A822D9">
              <w:t xml:space="preserve"> рублей.</w:t>
            </w:r>
          </w:p>
          <w:bookmarkStart w:id="46" w:name="ФлагПредДеят"/>
          <w:p w:rsidR="00A36BAE" w:rsidRPr="00A822D9" w:rsidRDefault="004E22F6" w:rsidP="00C5664E">
            <w:pPr>
              <w:jc w:val="left"/>
            </w:pPr>
            <w:r>
              <w:fldChar w:fldCharType="begin">
                <w:ffData>
                  <w:name w:val="ФлагПредДеят"/>
                  <w:enabled/>
                  <w:calcOnExit w:val="0"/>
                  <w:checkBox>
                    <w:sizeAuto/>
                    <w:default w:val="0"/>
                  </w:checkBox>
                </w:ffData>
              </w:fldChar>
            </w:r>
            <w:r>
              <w:instrText xml:space="preserve"> FORMCHECKBOX </w:instrText>
            </w:r>
            <w:r>
              <w:fldChar w:fldCharType="end"/>
            </w:r>
            <w:bookmarkEnd w:id="46"/>
            <w:r w:rsidR="00A36BAE" w:rsidRPr="00A822D9">
              <w:t xml:space="preserve">Предпринимательская деятельность; </w:t>
            </w:r>
          </w:p>
          <w:p w:rsidR="00A36BAE" w:rsidRPr="00A822D9" w:rsidRDefault="00A36BAE" w:rsidP="00C5664E">
            <w:pPr>
              <w:jc w:val="left"/>
            </w:pPr>
            <w:r w:rsidRPr="00A822D9">
              <w:t xml:space="preserve">     Год-</w:t>
            </w:r>
            <w:r w:rsidR="00FB4BE8">
              <w:t>201</w:t>
            </w:r>
            <w:r w:rsidR="00C646EF">
              <w:t>8</w:t>
            </w:r>
            <w:r w:rsidRPr="00A822D9">
              <w:t>; Сумма-</w:t>
            </w:r>
            <w:bookmarkStart w:id="47" w:name="СуммаПредДеят1"/>
            <w:r w:rsidR="008137EE">
              <w:fldChar w:fldCharType="begin">
                <w:ffData>
                  <w:name w:val="СуммаПредДеят1"/>
                  <w:enabled/>
                  <w:calcOnExit w:val="0"/>
                  <w:textInput>
                    <w:type w:val="number"/>
                    <w:format w:val="0,00"/>
                  </w:textInput>
                </w:ffData>
              </w:fldChar>
            </w:r>
            <w:r w:rsidR="008137EE">
              <w:instrText xml:space="preserve"> FORMTEXT </w:instrText>
            </w:r>
            <w:r w:rsidR="008137EE">
              <w:fldChar w:fldCharType="separate"/>
            </w:r>
            <w:r w:rsidR="008137EE">
              <w:rPr>
                <w:noProof/>
              </w:rPr>
              <w:t> </w:t>
            </w:r>
            <w:r w:rsidR="008137EE">
              <w:rPr>
                <w:noProof/>
              </w:rPr>
              <w:t> </w:t>
            </w:r>
            <w:r w:rsidR="008137EE">
              <w:rPr>
                <w:noProof/>
              </w:rPr>
              <w:t> </w:t>
            </w:r>
            <w:r w:rsidR="008137EE">
              <w:rPr>
                <w:noProof/>
              </w:rPr>
              <w:t> </w:t>
            </w:r>
            <w:r w:rsidR="008137EE">
              <w:rPr>
                <w:noProof/>
              </w:rPr>
              <w:t> </w:t>
            </w:r>
            <w:r w:rsidR="008137EE">
              <w:fldChar w:fldCharType="end"/>
            </w:r>
            <w:bookmarkEnd w:id="47"/>
            <w:r w:rsidRPr="00A822D9">
              <w:t xml:space="preserve"> рублей.</w:t>
            </w:r>
          </w:p>
          <w:p w:rsidR="00A36BAE" w:rsidRPr="00A822D9" w:rsidRDefault="00A36BAE" w:rsidP="00C5664E">
            <w:pPr>
              <w:jc w:val="left"/>
            </w:pPr>
            <w:r w:rsidRPr="00A822D9">
              <w:t xml:space="preserve">     Год-</w:t>
            </w:r>
            <w:r w:rsidR="00FB4BE8">
              <w:t>201</w:t>
            </w:r>
            <w:r w:rsidR="00C646EF">
              <w:t>9</w:t>
            </w:r>
            <w:r w:rsidRPr="00A822D9">
              <w:t>; Сумма-</w:t>
            </w:r>
            <w:bookmarkStart w:id="48" w:name="СуммаПредДеят2"/>
            <w:r w:rsidR="008137EE">
              <w:fldChar w:fldCharType="begin">
                <w:ffData>
                  <w:name w:val="СуммаПредДеят2"/>
                  <w:enabled/>
                  <w:calcOnExit w:val="0"/>
                  <w:textInput>
                    <w:type w:val="number"/>
                    <w:format w:val="0,00"/>
                  </w:textInput>
                </w:ffData>
              </w:fldChar>
            </w:r>
            <w:r w:rsidR="008137EE">
              <w:instrText xml:space="preserve"> FORMTEXT </w:instrText>
            </w:r>
            <w:r w:rsidR="008137EE">
              <w:fldChar w:fldCharType="separate"/>
            </w:r>
            <w:r w:rsidR="008137EE">
              <w:rPr>
                <w:noProof/>
              </w:rPr>
              <w:t> </w:t>
            </w:r>
            <w:r w:rsidR="008137EE">
              <w:rPr>
                <w:noProof/>
              </w:rPr>
              <w:t> </w:t>
            </w:r>
            <w:r w:rsidR="008137EE">
              <w:rPr>
                <w:noProof/>
              </w:rPr>
              <w:t> </w:t>
            </w:r>
            <w:r w:rsidR="008137EE">
              <w:rPr>
                <w:noProof/>
              </w:rPr>
              <w:t> </w:t>
            </w:r>
            <w:r w:rsidR="008137EE">
              <w:rPr>
                <w:noProof/>
              </w:rPr>
              <w:t> </w:t>
            </w:r>
            <w:r w:rsidR="008137EE">
              <w:fldChar w:fldCharType="end"/>
            </w:r>
            <w:bookmarkEnd w:id="48"/>
            <w:r w:rsidRPr="00A822D9">
              <w:t xml:space="preserve"> рублей.</w:t>
            </w:r>
          </w:p>
          <w:p w:rsidR="00A36BAE" w:rsidRPr="00A822D9" w:rsidRDefault="00A36BAE" w:rsidP="00C5664E">
            <w:pPr>
              <w:jc w:val="left"/>
            </w:pPr>
            <w:r w:rsidRPr="00A822D9">
              <w:t xml:space="preserve">     Год-</w:t>
            </w:r>
            <w:r w:rsidR="00C646EF">
              <w:t>2020</w:t>
            </w:r>
            <w:r w:rsidRPr="00A822D9">
              <w:t>; Сумма-</w:t>
            </w:r>
            <w:bookmarkStart w:id="49" w:name="СуммаПредДеят3"/>
            <w:r w:rsidR="008137EE">
              <w:fldChar w:fldCharType="begin">
                <w:ffData>
                  <w:name w:val="СуммаПредДеят3"/>
                  <w:enabled/>
                  <w:calcOnExit w:val="0"/>
                  <w:textInput>
                    <w:type w:val="number"/>
                    <w:format w:val="0,00"/>
                  </w:textInput>
                </w:ffData>
              </w:fldChar>
            </w:r>
            <w:r w:rsidR="008137EE">
              <w:instrText xml:space="preserve"> FORMTEXT </w:instrText>
            </w:r>
            <w:r w:rsidR="008137EE">
              <w:fldChar w:fldCharType="separate"/>
            </w:r>
            <w:r w:rsidR="008137EE">
              <w:rPr>
                <w:noProof/>
              </w:rPr>
              <w:t> </w:t>
            </w:r>
            <w:r w:rsidR="008137EE">
              <w:rPr>
                <w:noProof/>
              </w:rPr>
              <w:t> </w:t>
            </w:r>
            <w:r w:rsidR="008137EE">
              <w:rPr>
                <w:noProof/>
              </w:rPr>
              <w:t> </w:t>
            </w:r>
            <w:r w:rsidR="008137EE">
              <w:rPr>
                <w:noProof/>
              </w:rPr>
              <w:t> </w:t>
            </w:r>
            <w:r w:rsidR="008137EE">
              <w:rPr>
                <w:noProof/>
              </w:rPr>
              <w:t> </w:t>
            </w:r>
            <w:r w:rsidR="008137EE">
              <w:fldChar w:fldCharType="end"/>
            </w:r>
            <w:bookmarkEnd w:id="49"/>
            <w:r w:rsidRPr="00A822D9">
              <w:t xml:space="preserve"> рублей.</w:t>
            </w:r>
          </w:p>
          <w:bookmarkStart w:id="50" w:name="ФлагОМС"/>
          <w:p w:rsidR="00A36BAE" w:rsidRPr="00A822D9" w:rsidRDefault="001A742B" w:rsidP="00C5664E">
            <w:pPr>
              <w:jc w:val="left"/>
            </w:pPr>
            <w:r>
              <w:fldChar w:fldCharType="begin">
                <w:ffData>
                  <w:name w:val="ФлагОМС"/>
                  <w:enabled/>
                  <w:calcOnExit w:val="0"/>
                  <w:checkBox>
                    <w:sizeAuto/>
                    <w:default w:val="0"/>
                  </w:checkBox>
                </w:ffData>
              </w:fldChar>
            </w:r>
            <w:r>
              <w:instrText xml:space="preserve"> FORMCHECKBOX </w:instrText>
            </w:r>
            <w:r>
              <w:fldChar w:fldCharType="end"/>
            </w:r>
            <w:bookmarkEnd w:id="50"/>
            <w:r w:rsidR="00A36BAE" w:rsidRPr="00A822D9">
              <w:t xml:space="preserve">Фонд ОМС; </w:t>
            </w:r>
          </w:p>
          <w:p w:rsidR="00A36BAE" w:rsidRPr="00A822D9" w:rsidRDefault="00A36BAE" w:rsidP="00C5664E">
            <w:pPr>
              <w:jc w:val="left"/>
            </w:pPr>
            <w:r w:rsidRPr="00A822D9">
              <w:t xml:space="preserve">     Год-</w:t>
            </w:r>
            <w:r w:rsidR="00C90BE1">
              <w:t>201</w:t>
            </w:r>
            <w:r w:rsidR="00C646EF">
              <w:t>8</w:t>
            </w:r>
            <w:r w:rsidRPr="00A822D9">
              <w:t>; Сумма-</w:t>
            </w:r>
            <w:bookmarkStart w:id="51" w:name="СуммаФондОМС1"/>
            <w:r w:rsidR="008137EE">
              <w:fldChar w:fldCharType="begin">
                <w:ffData>
                  <w:name w:val="СуммаФондОМС1"/>
                  <w:enabled/>
                  <w:calcOnExit w:val="0"/>
                  <w:textInput>
                    <w:type w:val="number"/>
                    <w:format w:val="0,00"/>
                  </w:textInput>
                </w:ffData>
              </w:fldChar>
            </w:r>
            <w:r w:rsidR="008137EE">
              <w:instrText xml:space="preserve"> FORMTEXT </w:instrText>
            </w:r>
            <w:r w:rsidR="008137EE">
              <w:fldChar w:fldCharType="separate"/>
            </w:r>
            <w:r w:rsidR="008137EE">
              <w:rPr>
                <w:noProof/>
              </w:rPr>
              <w:t> </w:t>
            </w:r>
            <w:r w:rsidR="008137EE">
              <w:rPr>
                <w:noProof/>
              </w:rPr>
              <w:t> </w:t>
            </w:r>
            <w:r w:rsidR="008137EE">
              <w:rPr>
                <w:noProof/>
              </w:rPr>
              <w:t> </w:t>
            </w:r>
            <w:r w:rsidR="008137EE">
              <w:rPr>
                <w:noProof/>
              </w:rPr>
              <w:t> </w:t>
            </w:r>
            <w:r w:rsidR="008137EE">
              <w:rPr>
                <w:noProof/>
              </w:rPr>
              <w:t> </w:t>
            </w:r>
            <w:r w:rsidR="008137EE">
              <w:fldChar w:fldCharType="end"/>
            </w:r>
            <w:bookmarkEnd w:id="51"/>
            <w:r w:rsidRPr="00A822D9">
              <w:t xml:space="preserve"> рублей.</w:t>
            </w:r>
          </w:p>
          <w:p w:rsidR="00A36BAE" w:rsidRPr="00A822D9" w:rsidRDefault="00A36BAE" w:rsidP="00C5664E">
            <w:pPr>
              <w:jc w:val="left"/>
            </w:pPr>
            <w:r w:rsidRPr="00A822D9">
              <w:t xml:space="preserve">     Год-</w:t>
            </w:r>
            <w:r w:rsidR="00C90BE1">
              <w:t>201</w:t>
            </w:r>
            <w:r w:rsidR="00C646EF">
              <w:t>9</w:t>
            </w:r>
            <w:r w:rsidRPr="00A822D9">
              <w:t>; Сумма-</w:t>
            </w:r>
            <w:bookmarkStart w:id="52" w:name="СуммаФондОМС2"/>
            <w:r w:rsidR="008137EE">
              <w:fldChar w:fldCharType="begin">
                <w:ffData>
                  <w:name w:val="СуммаФондОМС2"/>
                  <w:enabled/>
                  <w:calcOnExit w:val="0"/>
                  <w:textInput>
                    <w:type w:val="number"/>
                    <w:format w:val="0,00"/>
                  </w:textInput>
                </w:ffData>
              </w:fldChar>
            </w:r>
            <w:r w:rsidR="008137EE">
              <w:instrText xml:space="preserve"> FORMTEXT </w:instrText>
            </w:r>
            <w:r w:rsidR="008137EE">
              <w:fldChar w:fldCharType="separate"/>
            </w:r>
            <w:r w:rsidR="008137EE">
              <w:rPr>
                <w:noProof/>
              </w:rPr>
              <w:t> </w:t>
            </w:r>
            <w:r w:rsidR="008137EE">
              <w:rPr>
                <w:noProof/>
              </w:rPr>
              <w:t> </w:t>
            </w:r>
            <w:r w:rsidR="008137EE">
              <w:rPr>
                <w:noProof/>
              </w:rPr>
              <w:t> </w:t>
            </w:r>
            <w:r w:rsidR="008137EE">
              <w:rPr>
                <w:noProof/>
              </w:rPr>
              <w:t> </w:t>
            </w:r>
            <w:r w:rsidR="008137EE">
              <w:rPr>
                <w:noProof/>
              </w:rPr>
              <w:t> </w:t>
            </w:r>
            <w:r w:rsidR="008137EE">
              <w:fldChar w:fldCharType="end"/>
            </w:r>
            <w:bookmarkEnd w:id="52"/>
            <w:r w:rsidRPr="00A822D9">
              <w:t xml:space="preserve"> рублей.</w:t>
            </w:r>
          </w:p>
          <w:p w:rsidR="00A36BAE" w:rsidRPr="00A822D9" w:rsidRDefault="00A36BAE" w:rsidP="009D275C">
            <w:pPr>
              <w:jc w:val="left"/>
            </w:pPr>
            <w:r w:rsidRPr="00A822D9">
              <w:t xml:space="preserve">     Год-</w:t>
            </w:r>
            <w:r w:rsidR="00C646EF">
              <w:t>2020</w:t>
            </w:r>
            <w:r w:rsidRPr="00A822D9">
              <w:t>; Сумма-</w:t>
            </w:r>
            <w:bookmarkStart w:id="53" w:name="СуммаФондОМС3"/>
            <w:r w:rsidR="008137EE">
              <w:fldChar w:fldCharType="begin">
                <w:ffData>
                  <w:name w:val="СуммаФондОМС3"/>
                  <w:enabled/>
                  <w:calcOnExit w:val="0"/>
                  <w:textInput>
                    <w:type w:val="number"/>
                    <w:format w:val="0,00"/>
                  </w:textInput>
                </w:ffData>
              </w:fldChar>
            </w:r>
            <w:r w:rsidR="008137EE">
              <w:instrText xml:space="preserve"> FORMTEXT </w:instrText>
            </w:r>
            <w:r w:rsidR="008137EE">
              <w:fldChar w:fldCharType="separate"/>
            </w:r>
            <w:r w:rsidR="008137EE">
              <w:rPr>
                <w:noProof/>
              </w:rPr>
              <w:t> </w:t>
            </w:r>
            <w:r w:rsidR="008137EE">
              <w:rPr>
                <w:noProof/>
              </w:rPr>
              <w:t> </w:t>
            </w:r>
            <w:r w:rsidR="008137EE">
              <w:rPr>
                <w:noProof/>
              </w:rPr>
              <w:t> </w:t>
            </w:r>
            <w:r w:rsidR="008137EE">
              <w:rPr>
                <w:noProof/>
              </w:rPr>
              <w:t> </w:t>
            </w:r>
            <w:r w:rsidR="008137EE">
              <w:rPr>
                <w:noProof/>
              </w:rPr>
              <w:t> </w:t>
            </w:r>
            <w:r w:rsidR="008137EE">
              <w:fldChar w:fldCharType="end"/>
            </w:r>
            <w:bookmarkEnd w:id="53"/>
            <w:r w:rsidRPr="00A822D9">
              <w:t xml:space="preserve"> рублей.</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23.2.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Источник финансирования для муниципальных заказчиков</w:t>
            </w:r>
          </w:p>
        </w:tc>
        <w:bookmarkStart w:id="54" w:name="ФлагМестБюджет"/>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7C4535" w:rsidP="00C5664E">
            <w:pPr>
              <w:jc w:val="left"/>
            </w:pPr>
            <w:r>
              <w:fldChar w:fldCharType="begin">
                <w:ffData>
                  <w:name w:val="ФлагМестБюджет"/>
                  <w:enabled/>
                  <w:calcOnExit w:val="0"/>
                  <w:checkBox>
                    <w:sizeAuto/>
                    <w:default w:val="0"/>
                  </w:checkBox>
                </w:ffData>
              </w:fldChar>
            </w:r>
            <w:r>
              <w:instrText xml:space="preserve"> FORMCHECKBOX </w:instrText>
            </w:r>
            <w:r>
              <w:fldChar w:fldCharType="end"/>
            </w:r>
            <w:bookmarkEnd w:id="54"/>
            <w:r w:rsidR="00A36BAE" w:rsidRPr="00A822D9">
              <w:t xml:space="preserve">Местный бюджет; </w:t>
            </w:r>
          </w:p>
          <w:p w:rsidR="00A36BAE" w:rsidRPr="00A822D9" w:rsidRDefault="00A36BAE" w:rsidP="00C5664E">
            <w:pPr>
              <w:jc w:val="left"/>
            </w:pPr>
            <w:r w:rsidRPr="00A822D9">
              <w:t xml:space="preserve">     Год-</w:t>
            </w:r>
            <w:r w:rsidR="00C90BE1">
              <w:t>201</w:t>
            </w:r>
            <w:r w:rsidR="00C646EF">
              <w:t>8</w:t>
            </w:r>
            <w:r w:rsidRPr="00A822D9">
              <w:t>; Сумма-</w:t>
            </w:r>
            <w:bookmarkStart w:id="55" w:name="СуммаМестБюджета1"/>
            <w:r w:rsidR="007C4535">
              <w:fldChar w:fldCharType="begin">
                <w:ffData>
                  <w:name w:val="СуммаМестБюджета1"/>
                  <w:enabled/>
                  <w:calcOnExit w:val="0"/>
                  <w:textInput>
                    <w:type w:val="number"/>
                    <w:format w:val="0,00"/>
                  </w:textInput>
                </w:ffData>
              </w:fldChar>
            </w:r>
            <w:r w:rsidR="007C4535">
              <w:instrText xml:space="preserve"> FORMTEXT </w:instrText>
            </w:r>
            <w:r w:rsidR="007C4535">
              <w:fldChar w:fldCharType="separate"/>
            </w:r>
            <w:r w:rsidR="007C4535">
              <w:rPr>
                <w:noProof/>
              </w:rPr>
              <w:t> </w:t>
            </w:r>
            <w:r w:rsidR="007C4535">
              <w:rPr>
                <w:noProof/>
              </w:rPr>
              <w:t> </w:t>
            </w:r>
            <w:r w:rsidR="007C4535">
              <w:rPr>
                <w:noProof/>
              </w:rPr>
              <w:t> </w:t>
            </w:r>
            <w:r w:rsidR="007C4535">
              <w:rPr>
                <w:noProof/>
              </w:rPr>
              <w:t> </w:t>
            </w:r>
            <w:r w:rsidR="007C4535">
              <w:rPr>
                <w:noProof/>
              </w:rPr>
              <w:t> </w:t>
            </w:r>
            <w:r w:rsidR="007C4535">
              <w:fldChar w:fldCharType="end"/>
            </w:r>
            <w:bookmarkEnd w:id="55"/>
            <w:r w:rsidRPr="00A822D9">
              <w:t xml:space="preserve"> рублей.</w:t>
            </w:r>
          </w:p>
          <w:p w:rsidR="00A36BAE" w:rsidRPr="00A822D9" w:rsidRDefault="00A36BAE" w:rsidP="00C5664E">
            <w:pPr>
              <w:jc w:val="left"/>
            </w:pPr>
            <w:r w:rsidRPr="00A822D9">
              <w:t xml:space="preserve">     Год-</w:t>
            </w:r>
            <w:r w:rsidR="00C90BE1">
              <w:t>201</w:t>
            </w:r>
            <w:r w:rsidR="00C646EF">
              <w:t>9</w:t>
            </w:r>
            <w:r w:rsidRPr="00A822D9">
              <w:t>; Сумма-</w:t>
            </w:r>
            <w:bookmarkStart w:id="56" w:name="СуммаМестБюджета2"/>
            <w:r>
              <w:fldChar w:fldCharType="begin">
                <w:ffData>
                  <w:name w:val="СуммаМестБюджета2"/>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rsidRPr="00A822D9">
              <w:t xml:space="preserve"> рублей.</w:t>
            </w:r>
          </w:p>
          <w:p w:rsidR="00A36BAE" w:rsidRPr="00A822D9" w:rsidRDefault="00A36BAE" w:rsidP="00C5664E">
            <w:pPr>
              <w:jc w:val="left"/>
            </w:pPr>
            <w:r w:rsidRPr="00A822D9">
              <w:t xml:space="preserve">     Год-</w:t>
            </w:r>
            <w:r w:rsidR="00C646EF">
              <w:t>2020</w:t>
            </w:r>
            <w:r w:rsidRPr="00A822D9">
              <w:t>; Сумма-</w:t>
            </w:r>
            <w:bookmarkStart w:id="57" w:name="СуммаМестБюджета3"/>
            <w:r>
              <w:fldChar w:fldCharType="begin">
                <w:ffData>
                  <w:name w:val="СуммаМестБюджета3"/>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rsidRPr="00A822D9">
              <w:t xml:space="preserve"> рублей.</w:t>
            </w:r>
          </w:p>
          <w:bookmarkStart w:id="58" w:name="ФлагСредстваБУ"/>
          <w:p w:rsidR="00A36BAE" w:rsidRPr="00A822D9" w:rsidRDefault="007C4535" w:rsidP="00C5664E">
            <w:pPr>
              <w:jc w:val="left"/>
            </w:pPr>
            <w:r>
              <w:fldChar w:fldCharType="begin">
                <w:ffData>
                  <w:name w:val="ФлагСредстваБУ"/>
                  <w:enabled/>
                  <w:calcOnExit w:val="0"/>
                  <w:checkBox>
                    <w:sizeAuto/>
                    <w:default w:val="0"/>
                  </w:checkBox>
                </w:ffData>
              </w:fldChar>
            </w:r>
            <w:r>
              <w:instrText xml:space="preserve"> FORMCHECKBOX </w:instrText>
            </w:r>
            <w:r>
              <w:fldChar w:fldCharType="end"/>
            </w:r>
            <w:bookmarkEnd w:id="58"/>
            <w:r w:rsidR="00A36BAE" w:rsidRPr="00A822D9">
              <w:t xml:space="preserve">Средства бюджетных и автономных учреждений; </w:t>
            </w:r>
          </w:p>
          <w:p w:rsidR="00A36BAE" w:rsidRPr="00A822D9" w:rsidRDefault="00A36BAE" w:rsidP="00C5664E">
            <w:pPr>
              <w:jc w:val="left"/>
            </w:pPr>
            <w:r w:rsidRPr="00A822D9">
              <w:t xml:space="preserve">     Год-</w:t>
            </w:r>
            <w:r w:rsidR="00C90BE1">
              <w:t>201</w:t>
            </w:r>
            <w:r w:rsidR="00C646EF">
              <w:t>8</w:t>
            </w:r>
            <w:r w:rsidRPr="00A822D9">
              <w:t>; Сумма-</w:t>
            </w:r>
            <w:r w:rsidR="007C4535">
              <w:fldChar w:fldCharType="begin">
                <w:ffData>
                  <w:name w:val="СуммаСредстваБУ1"/>
                  <w:enabled/>
                  <w:calcOnExit w:val="0"/>
                  <w:textInput>
                    <w:type w:val="number"/>
                    <w:format w:val="0,00"/>
                  </w:textInput>
                </w:ffData>
              </w:fldChar>
            </w:r>
            <w:r w:rsidR="007C4535">
              <w:instrText xml:space="preserve"> FORMTEXT </w:instrText>
            </w:r>
            <w:r w:rsidR="007C4535">
              <w:fldChar w:fldCharType="separate"/>
            </w:r>
            <w:r w:rsidR="007C4535">
              <w:rPr>
                <w:noProof/>
              </w:rPr>
              <w:t> </w:t>
            </w:r>
            <w:r w:rsidR="007C4535">
              <w:rPr>
                <w:noProof/>
              </w:rPr>
              <w:t> </w:t>
            </w:r>
            <w:r w:rsidR="007C4535">
              <w:rPr>
                <w:noProof/>
              </w:rPr>
              <w:t> </w:t>
            </w:r>
            <w:r w:rsidR="007C4535">
              <w:rPr>
                <w:noProof/>
              </w:rPr>
              <w:t> </w:t>
            </w:r>
            <w:r w:rsidR="007C4535">
              <w:rPr>
                <w:noProof/>
              </w:rPr>
              <w:t> </w:t>
            </w:r>
            <w:r w:rsidR="007C4535">
              <w:fldChar w:fldCharType="end"/>
            </w:r>
            <w:r w:rsidRPr="00A822D9">
              <w:t xml:space="preserve"> рублей.</w:t>
            </w:r>
          </w:p>
          <w:p w:rsidR="00A36BAE" w:rsidRPr="00A822D9" w:rsidRDefault="00A36BAE" w:rsidP="00C5664E">
            <w:pPr>
              <w:jc w:val="left"/>
            </w:pPr>
            <w:r w:rsidRPr="00A822D9">
              <w:t xml:space="preserve">     Год-</w:t>
            </w:r>
            <w:r w:rsidR="00C90BE1">
              <w:t>201</w:t>
            </w:r>
            <w:r w:rsidR="00C646EF">
              <w:t>9</w:t>
            </w:r>
            <w:r w:rsidRPr="00A822D9">
              <w:t>; Сумма-</w:t>
            </w:r>
            <w:r w:rsidR="007C4535">
              <w:fldChar w:fldCharType="begin">
                <w:ffData>
                  <w:name w:val="СуммаСредстваБУ1"/>
                  <w:enabled/>
                  <w:calcOnExit w:val="0"/>
                  <w:textInput>
                    <w:type w:val="number"/>
                    <w:format w:val="0,00"/>
                  </w:textInput>
                </w:ffData>
              </w:fldChar>
            </w:r>
            <w:r w:rsidR="007C4535">
              <w:instrText xml:space="preserve"> FORMTEXT </w:instrText>
            </w:r>
            <w:r w:rsidR="007C4535">
              <w:fldChar w:fldCharType="separate"/>
            </w:r>
            <w:r w:rsidR="007C4535">
              <w:rPr>
                <w:noProof/>
              </w:rPr>
              <w:t> </w:t>
            </w:r>
            <w:r w:rsidR="007C4535">
              <w:rPr>
                <w:noProof/>
              </w:rPr>
              <w:t> </w:t>
            </w:r>
            <w:r w:rsidR="007C4535">
              <w:rPr>
                <w:noProof/>
              </w:rPr>
              <w:t> </w:t>
            </w:r>
            <w:r w:rsidR="007C4535">
              <w:rPr>
                <w:noProof/>
              </w:rPr>
              <w:t> </w:t>
            </w:r>
            <w:r w:rsidR="007C4535">
              <w:rPr>
                <w:noProof/>
              </w:rPr>
              <w:t> </w:t>
            </w:r>
            <w:r w:rsidR="007C4535">
              <w:fldChar w:fldCharType="end"/>
            </w:r>
            <w:r w:rsidRPr="00A822D9">
              <w:t xml:space="preserve"> рублей.</w:t>
            </w:r>
          </w:p>
          <w:p w:rsidR="00A36BAE" w:rsidRDefault="00A36BAE" w:rsidP="00C5664E">
            <w:pPr>
              <w:jc w:val="left"/>
            </w:pPr>
            <w:r w:rsidRPr="00A822D9">
              <w:t xml:space="preserve">     Год-</w:t>
            </w:r>
            <w:r w:rsidR="00C646EF">
              <w:t>2020</w:t>
            </w:r>
            <w:r w:rsidRPr="00A822D9">
              <w:t>; Сумма-</w:t>
            </w:r>
            <w:bookmarkStart w:id="59" w:name="СуммаСредстваБУ1"/>
            <w:r w:rsidR="007C4535">
              <w:fldChar w:fldCharType="begin">
                <w:ffData>
                  <w:name w:val="СуммаСредстваБУ1"/>
                  <w:enabled/>
                  <w:calcOnExit w:val="0"/>
                  <w:textInput>
                    <w:type w:val="number"/>
                    <w:format w:val="0,00"/>
                  </w:textInput>
                </w:ffData>
              </w:fldChar>
            </w:r>
            <w:r w:rsidR="007C4535">
              <w:instrText xml:space="preserve"> FORMTEXT </w:instrText>
            </w:r>
            <w:r w:rsidR="007C4535">
              <w:fldChar w:fldCharType="separate"/>
            </w:r>
            <w:r w:rsidR="007C4535">
              <w:rPr>
                <w:noProof/>
              </w:rPr>
              <w:t> </w:t>
            </w:r>
            <w:r w:rsidR="007C4535">
              <w:rPr>
                <w:noProof/>
              </w:rPr>
              <w:t> </w:t>
            </w:r>
            <w:r w:rsidR="007C4535">
              <w:rPr>
                <w:noProof/>
              </w:rPr>
              <w:t> </w:t>
            </w:r>
            <w:r w:rsidR="007C4535">
              <w:rPr>
                <w:noProof/>
              </w:rPr>
              <w:t> </w:t>
            </w:r>
            <w:r w:rsidR="007C4535">
              <w:rPr>
                <w:noProof/>
              </w:rPr>
              <w:t> </w:t>
            </w:r>
            <w:r w:rsidR="007C4535">
              <w:fldChar w:fldCharType="end"/>
            </w:r>
            <w:bookmarkEnd w:id="59"/>
            <w:r w:rsidRPr="00A822D9">
              <w:t xml:space="preserve"> рублей.</w:t>
            </w:r>
          </w:p>
          <w:bookmarkStart w:id="60" w:name="ФинОбоснМуницип"/>
          <w:p w:rsidR="00A36BAE" w:rsidRPr="00752022" w:rsidRDefault="00A36BAE" w:rsidP="00F818FD">
            <w:pPr>
              <w:rPr>
                <w:i/>
              </w:rPr>
            </w:pPr>
            <w:r w:rsidRPr="00752022">
              <w:rPr>
                <w:i/>
              </w:rPr>
              <w:fldChar w:fldCharType="begin">
                <w:ffData>
                  <w:name w:val="ФинОбоснМуницип"/>
                  <w:enabled/>
                  <w:calcOnExit w:val="0"/>
                  <w:textInput/>
                </w:ffData>
              </w:fldChar>
            </w:r>
            <w:r w:rsidRPr="00752022">
              <w:rPr>
                <w:i/>
              </w:rPr>
              <w:instrText xml:space="preserve"> FORMTEXT </w:instrText>
            </w:r>
            <w:r w:rsidRPr="00752022">
              <w:rPr>
                <w:i/>
              </w:rPr>
            </w:r>
            <w:r w:rsidRPr="00752022">
              <w:rPr>
                <w:i/>
              </w:rPr>
              <w:fldChar w:fldCharType="separate"/>
            </w:r>
            <w:r w:rsidR="002E6C1D" w:rsidRPr="002E6C1D">
              <w:rPr>
                <w:i/>
              </w:rPr>
              <w:t>Будет внесено в постановление администрации Владимирской области от    №     "Об утверждении сводного объема закупок товаров, работ, услуг для нужд заказчиков Владимирской области на 20</w:t>
            </w:r>
            <w:r w:rsidR="00F818FD">
              <w:rPr>
                <w:i/>
              </w:rPr>
              <w:t>18</w:t>
            </w:r>
            <w:r w:rsidR="002E6C1D" w:rsidRPr="002E6C1D">
              <w:rPr>
                <w:i/>
              </w:rPr>
              <w:t xml:space="preserve"> год и  на плановый период 201</w:t>
            </w:r>
            <w:r w:rsidR="00F818FD">
              <w:rPr>
                <w:i/>
              </w:rPr>
              <w:t>9</w:t>
            </w:r>
            <w:r w:rsidR="002E6C1D" w:rsidRPr="002E6C1D">
              <w:rPr>
                <w:i/>
              </w:rPr>
              <w:t xml:space="preserve"> и  20</w:t>
            </w:r>
            <w:r w:rsidR="00F818FD">
              <w:rPr>
                <w:i/>
              </w:rPr>
              <w:t>20</w:t>
            </w:r>
            <w:r w:rsidR="002E6C1D" w:rsidRPr="002E6C1D">
              <w:rPr>
                <w:i/>
              </w:rPr>
              <w:t xml:space="preserve"> годов"</w:t>
            </w:r>
            <w:r w:rsidRPr="00752022">
              <w:rPr>
                <w:i/>
              </w:rPr>
              <w:fldChar w:fldCharType="end"/>
            </w:r>
            <w:bookmarkEnd w:id="60"/>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24.</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Программа финансирования</w:t>
            </w:r>
          </w:p>
        </w:tc>
        <w:bookmarkStart w:id="61" w:name="ПрогФинанс"/>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B22EC5">
            <w:pPr>
              <w:rPr>
                <w:i/>
              </w:rPr>
            </w:pPr>
            <w:r w:rsidRPr="00A822D9">
              <w:rPr>
                <w:i/>
                <w:noProof/>
              </w:rPr>
              <w:fldChar w:fldCharType="begin">
                <w:ffData>
                  <w:name w:val="ПрогФинанс"/>
                  <w:enabled/>
                  <w:calcOnExit w:val="0"/>
                  <w:textInput/>
                </w:ffData>
              </w:fldChar>
            </w:r>
            <w:r w:rsidRPr="00A822D9">
              <w:rPr>
                <w:i/>
                <w:noProof/>
              </w:rPr>
              <w:instrText xml:space="preserve"> FORMTEXT </w:instrText>
            </w:r>
            <w:r w:rsidRPr="00A822D9">
              <w:rPr>
                <w:i/>
                <w:noProof/>
              </w:rPr>
            </w:r>
            <w:r w:rsidRPr="00A822D9">
              <w:rPr>
                <w:i/>
                <w:noProof/>
              </w:rPr>
              <w:fldChar w:fldCharType="separate"/>
            </w:r>
            <w:r w:rsidRPr="00A822D9">
              <w:rPr>
                <w:i/>
                <w:noProof/>
              </w:rPr>
              <w:t>(указывается</w:t>
            </w:r>
            <w:r w:rsidRPr="00A822D9">
              <w:rPr>
                <w:i/>
              </w:rPr>
              <w:t xml:space="preserve"> наименование программы, в рамках которой осуществляется закупка</w:t>
            </w:r>
            <w:r w:rsidRPr="00A822D9">
              <w:rPr>
                <w:i/>
                <w:noProof/>
              </w:rPr>
              <w:t>)</w:t>
            </w:r>
            <w:r w:rsidRPr="00A822D9">
              <w:rPr>
                <w:i/>
                <w:noProof/>
              </w:rPr>
              <w:fldChar w:fldCharType="end"/>
            </w:r>
            <w:bookmarkEnd w:id="61"/>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25.</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Код бюджетной классификации (КБК)</w:t>
            </w:r>
          </w:p>
        </w:tc>
        <w:bookmarkStart w:id="62" w:name="КБК"/>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C71C15" w:rsidP="00C5664E">
            <w:pPr>
              <w:jc w:val="left"/>
            </w:pPr>
            <w:r>
              <w:fldChar w:fldCharType="begin">
                <w:ffData>
                  <w:name w:val="КБК"/>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26.</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rPr>
                <w:bCs/>
              </w:rPr>
              <w:t>Объект закупки:</w:t>
            </w:r>
          </w:p>
        </w:tc>
        <w:bookmarkStart w:id="63" w:name="ФлагТовара"/>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C5664E">
            <w:r w:rsidRPr="00A822D9">
              <w:fldChar w:fldCharType="begin">
                <w:ffData>
                  <w:name w:val="ФлагТовара"/>
                  <w:enabled/>
                  <w:calcOnExit w:val="0"/>
                  <w:checkBox>
                    <w:sizeAuto/>
                    <w:default w:val="0"/>
                    <w:checked/>
                  </w:checkBox>
                </w:ffData>
              </w:fldChar>
            </w:r>
            <w:r w:rsidRPr="00A822D9">
              <w:instrText xml:space="preserve"> FORMCHECKBOX </w:instrText>
            </w:r>
            <w:r w:rsidRPr="00A822D9">
              <w:fldChar w:fldCharType="end"/>
            </w:r>
            <w:bookmarkEnd w:id="63"/>
            <w:r w:rsidRPr="00A822D9">
              <w:t xml:space="preserve">Товар </w:t>
            </w:r>
            <w:bookmarkStart w:id="64" w:name="ФлагРабота"/>
            <w:r w:rsidRPr="00A822D9">
              <w:fldChar w:fldCharType="begin">
                <w:ffData>
                  <w:name w:val="ФлагРабота"/>
                  <w:enabled/>
                  <w:calcOnExit w:val="0"/>
                  <w:checkBox>
                    <w:sizeAuto/>
                    <w:default w:val="0"/>
                  </w:checkBox>
                </w:ffData>
              </w:fldChar>
            </w:r>
            <w:r w:rsidRPr="00A822D9">
              <w:instrText xml:space="preserve"> FORMCHECKBOX </w:instrText>
            </w:r>
            <w:r w:rsidRPr="00A822D9">
              <w:fldChar w:fldCharType="end"/>
            </w:r>
            <w:bookmarkEnd w:id="64"/>
            <w:r w:rsidRPr="00A822D9">
              <w:t xml:space="preserve">Работа </w:t>
            </w:r>
            <w:bookmarkStart w:id="65" w:name="ФлагУслуга"/>
            <w:r w:rsidRPr="00A822D9">
              <w:fldChar w:fldCharType="begin">
                <w:ffData>
                  <w:name w:val="ФлагУслуга"/>
                  <w:enabled/>
                  <w:calcOnExit w:val="0"/>
                  <w:checkBox>
                    <w:sizeAuto/>
                    <w:default w:val="0"/>
                    <w:checked w:val="0"/>
                  </w:checkBox>
                </w:ffData>
              </w:fldChar>
            </w:r>
            <w:r w:rsidRPr="00A822D9">
              <w:instrText xml:space="preserve"> FORMCHECKBOX </w:instrText>
            </w:r>
            <w:r w:rsidRPr="00A822D9">
              <w:fldChar w:fldCharType="end"/>
            </w:r>
            <w:bookmarkEnd w:id="65"/>
            <w:r w:rsidRPr="00A822D9">
              <w:t>Услуга</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27.</w:t>
            </w:r>
          </w:p>
        </w:tc>
        <w:tc>
          <w:tcPr>
            <w:tcW w:w="9817" w:type="dxa"/>
            <w:gridSpan w:val="3"/>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rPr>
                <w:b/>
              </w:rPr>
            </w:pPr>
            <w:r w:rsidRPr="00A822D9">
              <w:rPr>
                <w:b/>
              </w:rPr>
              <w:t>Обеспечение заявки</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27.1.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Размер  обеспечения заявки от начальной (максимальной) цены контракта, в руб.</w:t>
            </w:r>
          </w:p>
        </w:tc>
        <w:bookmarkStart w:id="66" w:name="РазмерОбеспЗаявки"/>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6D5A51">
            <w:pPr>
              <w:autoSpaceDE w:val="0"/>
              <w:autoSpaceDN w:val="0"/>
              <w:adjustRightInd w:val="0"/>
              <w:rPr>
                <w:b/>
                <w:bCs/>
              </w:rPr>
            </w:pPr>
            <w:r>
              <w:rPr>
                <w:b/>
              </w:rPr>
              <w:fldChar w:fldCharType="begin">
                <w:ffData>
                  <w:name w:val="РазмерОбеспЗаявки"/>
                  <w:enabled/>
                  <w:calcOnExit w:val="0"/>
                  <w:helpText w:type="text" w:val="от 0,5 до 5 %"/>
                  <w:statusText w:type="text" w:val="от 0,5 до 5 %"/>
                  <w:textInput>
                    <w:type w:val="number"/>
                    <w:format w:val="0,00"/>
                  </w:textInput>
                </w:ffData>
              </w:fldChar>
            </w:r>
            <w:r>
              <w:rPr>
                <w:b/>
              </w:rPr>
              <w:instrText xml:space="preserve"> FORMTEXT </w:instrText>
            </w:r>
            <w:r>
              <w:rPr>
                <w:b/>
              </w:rPr>
            </w:r>
            <w:r>
              <w:rPr>
                <w:b/>
              </w:rPr>
              <w:fldChar w:fldCharType="separate"/>
            </w:r>
            <w:r w:rsidR="006D5A51">
              <w:rPr>
                <w:b/>
              </w:rPr>
              <w:t>2130,7</w:t>
            </w:r>
            <w:r>
              <w:rPr>
                <w:b/>
              </w:rPr>
              <w:fldChar w:fldCharType="end"/>
            </w:r>
            <w:bookmarkEnd w:id="66"/>
            <w:r w:rsidRPr="00A822D9">
              <w:rPr>
                <w:b/>
              </w:rPr>
              <w:t xml:space="preserve"> </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27.2.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Доля  от начальной (максимальной) цены контракта, в %  (п.14, 15 ст. 44 №44-ФЗ)</w:t>
            </w:r>
          </w:p>
        </w:tc>
        <w:bookmarkStart w:id="67" w:name="ДоляНМЦКЗаявки"/>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F5626E" w:rsidP="002E6C1D">
            <w:pPr>
              <w:autoSpaceDE w:val="0"/>
              <w:autoSpaceDN w:val="0"/>
              <w:adjustRightInd w:val="0"/>
              <w:rPr>
                <w:b/>
                <w:bCs/>
              </w:rPr>
            </w:pPr>
            <w:r>
              <w:rPr>
                <w:b/>
              </w:rPr>
              <w:fldChar w:fldCharType="begin">
                <w:ffData>
                  <w:name w:val="ДоляНМЦКЗаявки"/>
                  <w:enabled/>
                  <w:calcOnExit w:val="0"/>
                  <w:helpText w:type="text" w:val="от 0,5 до 5 %"/>
                  <w:statusText w:type="text" w:val="от 0,5 до 5 %"/>
                  <w:textInput>
                    <w:type w:val="number"/>
                    <w:format w:val="0,00"/>
                  </w:textInput>
                </w:ffData>
              </w:fldChar>
            </w:r>
            <w:r>
              <w:rPr>
                <w:b/>
              </w:rPr>
              <w:instrText xml:space="preserve"> FORMTEXT </w:instrText>
            </w:r>
            <w:r>
              <w:rPr>
                <w:b/>
              </w:rPr>
            </w:r>
            <w:r>
              <w:rPr>
                <w:b/>
              </w:rPr>
              <w:fldChar w:fldCharType="separate"/>
            </w:r>
            <w:r w:rsidR="002E6C1D">
              <w:rPr>
                <w:b/>
              </w:rPr>
              <w:t>1,00</w:t>
            </w:r>
            <w:r>
              <w:rPr>
                <w:b/>
              </w:rPr>
              <w:fldChar w:fldCharType="end"/>
            </w:r>
            <w:bookmarkEnd w:id="67"/>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27.3.</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Порядок внесения денежных средств в качестве обеспечения заявки</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rPr>
                <w:b/>
              </w:rPr>
            </w:pPr>
            <w:r w:rsidRPr="00A822D9">
              <w:t>Обеспечение заявки предоставляется путем блокирования средств на личном счете участника на электронной площадке</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27.4.</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iCs/>
              </w:rPr>
            </w:pPr>
            <w:r w:rsidRPr="00A822D9">
              <w:t xml:space="preserve">Платежные реквизиты заказчика (п.27 ст.44 №44-ФЗ) </w:t>
            </w:r>
          </w:p>
        </w:tc>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C5664E">
            <w:pPr>
              <w:widowControl w:val="0"/>
              <w:tabs>
                <w:tab w:val="left" w:pos="1680"/>
              </w:tabs>
              <w:jc w:val="left"/>
            </w:pPr>
            <w:r w:rsidRPr="00A822D9">
              <w:t>Лицевой счет:</w:t>
            </w:r>
            <w:r w:rsidRPr="00A822D9">
              <w:tab/>
            </w:r>
            <w:bookmarkStart w:id="68" w:name="ЛСчетЗаказЗаявка"/>
            <w:r w:rsidRPr="00A822D9">
              <w:fldChar w:fldCharType="begin">
                <w:ffData>
                  <w:name w:val="ЛСчетЗаказЗаявка"/>
                  <w:enabled/>
                  <w:calcOnExit w:val="0"/>
                  <w:textInput>
                    <w:maxLength w:val="20"/>
                  </w:textInput>
                </w:ffData>
              </w:fldChar>
            </w:r>
            <w:r w:rsidRPr="00A822D9">
              <w:instrText xml:space="preserve"> FORMTEXT </w:instrText>
            </w:r>
            <w:r w:rsidRPr="00A822D9">
              <w:fldChar w:fldCharType="separate"/>
            </w:r>
            <w:r w:rsidRPr="00A822D9">
              <w:t> </w:t>
            </w:r>
            <w:r w:rsidRPr="00A822D9">
              <w:t> </w:t>
            </w:r>
            <w:r w:rsidRPr="00A822D9">
              <w:t> </w:t>
            </w:r>
            <w:r w:rsidRPr="00A822D9">
              <w:t> </w:t>
            </w:r>
            <w:r w:rsidRPr="00A822D9">
              <w:t> </w:t>
            </w:r>
            <w:r w:rsidRPr="00A822D9">
              <w:fldChar w:fldCharType="end"/>
            </w:r>
            <w:bookmarkEnd w:id="68"/>
          </w:p>
          <w:p w:rsidR="00A36BAE" w:rsidRPr="00A822D9" w:rsidRDefault="00A36BAE" w:rsidP="00C5664E">
            <w:pPr>
              <w:widowControl w:val="0"/>
              <w:tabs>
                <w:tab w:val="left" w:pos="1680"/>
              </w:tabs>
              <w:jc w:val="left"/>
            </w:pPr>
            <w:r w:rsidRPr="00A822D9">
              <w:t>Расчетный счет:</w:t>
            </w:r>
            <w:r w:rsidRPr="00A822D9">
              <w:tab/>
            </w:r>
            <w:bookmarkStart w:id="69" w:name="РСчетЗакЗаявка"/>
            <w:r w:rsidRPr="00A822D9">
              <w:fldChar w:fldCharType="begin">
                <w:ffData>
                  <w:name w:val="РСчетЗакЗаявка"/>
                  <w:enabled/>
                  <w:calcOnExit w:val="0"/>
                  <w:textInput>
                    <w:type w:val="number"/>
                    <w:maxLength w:val="20"/>
                    <w:format w:val="0"/>
                  </w:textInput>
                </w:ffData>
              </w:fldChar>
            </w:r>
            <w:r w:rsidRPr="00A822D9">
              <w:instrText xml:space="preserve"> FORMTEXT </w:instrText>
            </w:r>
            <w:r w:rsidRPr="00A822D9">
              <w:fldChar w:fldCharType="separate"/>
            </w:r>
            <w:r w:rsidR="002E6C1D" w:rsidRPr="002E6C1D">
              <w:t>40602810210020100003</w:t>
            </w:r>
            <w:r w:rsidRPr="00A822D9">
              <w:fldChar w:fldCharType="end"/>
            </w:r>
            <w:bookmarkEnd w:id="69"/>
          </w:p>
          <w:bookmarkStart w:id="70" w:name="ДрРеквЗакЗаявка"/>
          <w:p w:rsidR="00A36BAE" w:rsidRPr="00CA2CF9" w:rsidRDefault="00A36BAE" w:rsidP="002E6C1D">
            <w:pPr>
              <w:widowControl w:val="0"/>
              <w:tabs>
                <w:tab w:val="left" w:pos="1680"/>
              </w:tabs>
              <w:jc w:val="left"/>
            </w:pPr>
            <w:r w:rsidRPr="00A822D9">
              <w:fldChar w:fldCharType="begin">
                <w:ffData>
                  <w:name w:val="ДрРеквЗакЗаявка"/>
                  <w:enabled/>
                  <w:calcOnExit w:val="0"/>
                  <w:textInput/>
                </w:ffData>
              </w:fldChar>
            </w:r>
            <w:r w:rsidRPr="00A822D9">
              <w:rPr>
                <w:iCs/>
              </w:rPr>
              <w:instrText xml:space="preserve"> FORMTEXT </w:instrText>
            </w:r>
            <w:r w:rsidRPr="00A822D9">
              <w:fldChar w:fldCharType="separate"/>
            </w:r>
            <w:r w:rsidR="002E6C1D" w:rsidRPr="002E6C1D">
              <w:t>БИК 041708602,  Корр/сч  30101810000000000602, Отделение № 8611 Сбербанка России г. Владимир, ИНН 3302000651, КПП 332901001</w:t>
            </w:r>
            <w:r w:rsidRPr="00A822D9">
              <w:fldChar w:fldCharType="end"/>
            </w:r>
            <w:bookmarkEnd w:id="70"/>
            <w:r w:rsidRPr="00A822D9">
              <w:t xml:space="preserve"> </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28.</w:t>
            </w:r>
          </w:p>
        </w:tc>
        <w:tc>
          <w:tcPr>
            <w:tcW w:w="9817" w:type="dxa"/>
            <w:gridSpan w:val="3"/>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tabs>
                <w:tab w:val="left" w:pos="1680"/>
              </w:tabs>
              <w:jc w:val="left"/>
              <w:rPr>
                <w:b/>
              </w:rPr>
            </w:pPr>
            <w:r w:rsidRPr="00A822D9">
              <w:rPr>
                <w:b/>
              </w:rPr>
              <w:t>Обеспечение исполнения контракта</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28.1.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Размер обеспечения исполнения от начальной (максимальной) цены контракта, в руб.</w:t>
            </w:r>
          </w:p>
        </w:tc>
        <w:bookmarkStart w:id="71" w:name="РазмОбеспечКонтр"/>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F5626E" w:rsidP="006D5A51">
            <w:pPr>
              <w:autoSpaceDE w:val="0"/>
              <w:autoSpaceDN w:val="0"/>
              <w:adjustRightInd w:val="0"/>
            </w:pPr>
            <w:r>
              <w:rPr>
                <w:b/>
              </w:rPr>
              <w:fldChar w:fldCharType="begin">
                <w:ffData>
                  <w:name w:val="РазмОбеспечКонтр"/>
                  <w:enabled/>
                  <w:calcOnExit w:val="0"/>
                  <w:helpText w:type="text" w:val="от 0,5 до 5 %"/>
                  <w:statusText w:type="text" w:val="от 0,5 до 5 %"/>
                  <w:textInput>
                    <w:type w:val="number"/>
                    <w:format w:val="0,00"/>
                  </w:textInput>
                </w:ffData>
              </w:fldChar>
            </w:r>
            <w:r>
              <w:rPr>
                <w:b/>
              </w:rPr>
              <w:instrText xml:space="preserve"> FORMTEXT </w:instrText>
            </w:r>
            <w:r>
              <w:rPr>
                <w:b/>
              </w:rPr>
            </w:r>
            <w:r>
              <w:rPr>
                <w:b/>
              </w:rPr>
              <w:fldChar w:fldCharType="separate"/>
            </w:r>
            <w:r w:rsidR="006D5A51">
              <w:rPr>
                <w:b/>
                <w:noProof/>
              </w:rPr>
              <w:t>10653,5</w:t>
            </w:r>
            <w:r>
              <w:rPr>
                <w:b/>
              </w:rPr>
              <w:fldChar w:fldCharType="end"/>
            </w:r>
            <w:bookmarkEnd w:id="71"/>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28.2.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 xml:space="preserve">Доля  от начальной (максимальной) цены контракта, в % </w:t>
            </w:r>
          </w:p>
          <w:p w:rsidR="00A36BAE" w:rsidRPr="00A822D9" w:rsidRDefault="00A36BAE" w:rsidP="00C5664E">
            <w:pPr>
              <w:widowControl w:val="0"/>
              <w:jc w:val="left"/>
            </w:pPr>
            <w:r w:rsidRPr="00A822D9">
              <w:t>( ч.6 ст. 96 №44-ФЗ)</w:t>
            </w:r>
          </w:p>
        </w:tc>
        <w:bookmarkStart w:id="72" w:name="ДоляНМЦККонтр"/>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F5626E" w:rsidP="002E6C1D">
            <w:pPr>
              <w:autoSpaceDE w:val="0"/>
              <w:autoSpaceDN w:val="0"/>
              <w:adjustRightInd w:val="0"/>
              <w:rPr>
                <w:b/>
                <w:bCs/>
              </w:rPr>
            </w:pPr>
            <w:r>
              <w:rPr>
                <w:b/>
              </w:rPr>
              <w:fldChar w:fldCharType="begin">
                <w:ffData>
                  <w:name w:val="ДоляНМЦККонтр"/>
                  <w:enabled/>
                  <w:calcOnExit w:val="0"/>
                  <w:helpText w:type="text" w:val="До 30 ( в соответствии с п.11 ч.3 ст.41.6  94-ФЗ)"/>
                  <w:statusText w:type="text" w:val="До 30 ( в соответствии с п.11 ч.3 ст.41.6  94-ФЗ)"/>
                  <w:textInput>
                    <w:type w:val="number"/>
                    <w:format w:val="0,00"/>
                  </w:textInput>
                </w:ffData>
              </w:fldChar>
            </w:r>
            <w:r>
              <w:rPr>
                <w:b/>
              </w:rPr>
              <w:instrText xml:space="preserve"> FORMTEXT </w:instrText>
            </w:r>
            <w:r>
              <w:rPr>
                <w:b/>
              </w:rPr>
            </w:r>
            <w:r>
              <w:rPr>
                <w:b/>
              </w:rPr>
              <w:fldChar w:fldCharType="separate"/>
            </w:r>
            <w:r w:rsidR="002E6C1D">
              <w:rPr>
                <w:b/>
              </w:rPr>
              <w:t>5,00</w:t>
            </w:r>
            <w:r>
              <w:rPr>
                <w:b/>
              </w:rPr>
              <w:fldChar w:fldCharType="end"/>
            </w:r>
            <w:bookmarkEnd w:id="72"/>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28.3.</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rPr>
                <w:rStyle w:val="iceouttxt52"/>
                <w:rFonts w:ascii="Times New Roman" w:hAnsi="Times New Roman" w:cs="Times New Roman"/>
                <w:bCs/>
                <w:color w:val="auto"/>
                <w:sz w:val="22"/>
                <w:szCs w:val="22"/>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6714" w:type="dxa"/>
            <w:gridSpan w:val="2"/>
            <w:tcBorders>
              <w:top w:val="single" w:sz="4" w:space="0" w:color="auto"/>
              <w:left w:val="single" w:sz="4" w:space="0" w:color="auto"/>
              <w:bottom w:val="single" w:sz="4" w:space="0" w:color="auto"/>
              <w:right w:val="single" w:sz="4" w:space="0" w:color="auto"/>
            </w:tcBorders>
          </w:tcPr>
          <w:p w:rsidR="00A36BAE" w:rsidRPr="00FB3529" w:rsidRDefault="00A36BAE" w:rsidP="00C5664E">
            <w:pPr>
              <w:pStyle w:val="13"/>
              <w:tabs>
                <w:tab w:val="clear" w:pos="360"/>
              </w:tabs>
              <w:spacing w:before="0" w:line="240" w:lineRule="auto"/>
              <w:rPr>
                <w:color w:val="FF0000"/>
                <w:sz w:val="22"/>
                <w:szCs w:val="22"/>
              </w:rPr>
            </w:pPr>
            <w:bookmarkStart w:id="73" w:name="ОбеспечениеКонтракта"/>
            <w:r w:rsidRPr="00FB3529">
              <w:rPr>
                <w:b/>
                <w:bCs/>
                <w:sz w:val="22"/>
                <w:szCs w:val="22"/>
              </w:rPr>
              <w:t>Порядок предоставления:</w:t>
            </w:r>
            <w:r w:rsidRPr="00FB3529">
              <w:rPr>
                <w:bCs/>
                <w:sz w:val="22"/>
                <w:szCs w:val="22"/>
              </w:rPr>
              <w:t xml:space="preserve"> в соответствии со статьей 96 Федерального закона от 05.04.2013г. №44-ФЗ. </w:t>
            </w:r>
          </w:p>
          <w:bookmarkEnd w:id="73"/>
          <w:p w:rsidR="00A36BAE" w:rsidRPr="00594EC2" w:rsidRDefault="00A36BAE" w:rsidP="00C5664E">
            <w:pPr>
              <w:autoSpaceDE w:val="0"/>
              <w:autoSpaceDN w:val="0"/>
              <w:adjustRightInd w:val="0"/>
              <w:rPr>
                <w:bCs/>
              </w:rPr>
            </w:pPr>
            <w:r w:rsidRPr="00594EC2">
              <w:rPr>
                <w:bCs/>
              </w:rPr>
              <w:t>Срок предоставления обеспечения согласно части 15 статьи 70 Федерального закона №44-ФЗ.</w:t>
            </w:r>
          </w:p>
          <w:p w:rsidR="00A36BAE" w:rsidRPr="00FB3529" w:rsidRDefault="00F26227" w:rsidP="00D73988">
            <w:pPr>
              <w:autoSpaceDE w:val="0"/>
              <w:autoSpaceDN w:val="0"/>
              <w:adjustRightInd w:val="0"/>
              <w:spacing w:line="0" w:lineRule="atLeast"/>
              <w:rPr>
                <w:color w:val="FF0000"/>
              </w:rPr>
            </w:pPr>
            <w:r w:rsidRPr="00C05D29">
              <w:rPr>
                <w:sz w:val="24"/>
                <w:szCs w:val="24"/>
              </w:rPr>
              <w:t> </w:t>
            </w:r>
            <w:r w:rsidR="00A36BAE" w:rsidRPr="00FB3529">
              <w:rPr>
                <w:b/>
                <w:bCs/>
              </w:rPr>
              <w:t xml:space="preserve">Условия банковской гарантии: </w:t>
            </w:r>
          </w:p>
          <w:p w:rsidR="00A36BAE" w:rsidRPr="00FB3529" w:rsidRDefault="00A36BAE" w:rsidP="00C5664E">
            <w:pPr>
              <w:pStyle w:val="13"/>
              <w:tabs>
                <w:tab w:val="clear" w:pos="360"/>
              </w:tabs>
              <w:spacing w:before="0" w:line="240" w:lineRule="auto"/>
              <w:rPr>
                <w:color w:val="FF0000"/>
                <w:sz w:val="22"/>
                <w:szCs w:val="22"/>
              </w:rPr>
            </w:pPr>
            <w:r w:rsidRPr="00FB3529">
              <w:rPr>
                <w:sz w:val="22"/>
                <w:szCs w:val="22"/>
              </w:rPr>
              <w:t xml:space="preserve">Банковская гарантия должна быть безотзывной и должна содержать: </w:t>
            </w:r>
          </w:p>
          <w:p w:rsidR="00A36BAE" w:rsidRPr="00FB3529"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сумму банковской гарантии, подлежащую уплате гарантом заказчику в случае ненадлежащего исполнения обязательств по контракту принципалом в соответствии со ст.96 </w:t>
            </w:r>
            <w:r w:rsidRPr="00FB3529">
              <w:rPr>
                <w:bCs/>
                <w:sz w:val="22"/>
                <w:szCs w:val="22"/>
              </w:rPr>
              <w:t xml:space="preserve">Федерального закона </w:t>
            </w:r>
            <w:r>
              <w:rPr>
                <w:bCs/>
                <w:sz w:val="22"/>
                <w:szCs w:val="22"/>
              </w:rPr>
              <w:t>№44-ФЗ</w:t>
            </w:r>
            <w:r w:rsidRPr="00FB3529">
              <w:rPr>
                <w:bCs/>
                <w:sz w:val="22"/>
                <w:szCs w:val="22"/>
              </w:rPr>
              <w:t xml:space="preserve">; </w:t>
            </w:r>
          </w:p>
          <w:p w:rsidR="00A36BAE" w:rsidRPr="00FB3529"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обязательства принципала, надлежащее исполнение которых обеспечивается банковской гарантией; </w:t>
            </w:r>
          </w:p>
          <w:p w:rsidR="00A36BAE" w:rsidRPr="00FB3529"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обязанность гаранта уплатить заказчику неустойку в размере 0,1 процента денежной суммы, подлежащей уплате, за каждый день просрочки; </w:t>
            </w:r>
          </w:p>
          <w:p w:rsidR="00A36BAE" w:rsidRPr="00FB3529"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A36BAE" w:rsidRPr="00FB3529"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срок действия банковской гарантии с учетом требований ст.96 </w:t>
            </w:r>
            <w:r w:rsidRPr="00FB3529">
              <w:rPr>
                <w:bCs/>
                <w:sz w:val="22"/>
                <w:szCs w:val="22"/>
              </w:rPr>
              <w:t xml:space="preserve">Федерального закона №44-ФЗ; </w:t>
            </w:r>
          </w:p>
          <w:p w:rsidR="00A36BAE" w:rsidRPr="00FB3529"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A36BAE" w:rsidRPr="00FB3529"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A36BAE"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36BAE" w:rsidRPr="00594EC2" w:rsidRDefault="00A36BAE" w:rsidP="00C5664E">
            <w:pPr>
              <w:pStyle w:val="13"/>
              <w:tabs>
                <w:tab w:val="clear" w:pos="360"/>
              </w:tabs>
              <w:spacing w:before="0" w:line="240" w:lineRule="auto"/>
              <w:rPr>
                <w:sz w:val="22"/>
                <w:szCs w:val="22"/>
              </w:rPr>
            </w:pPr>
            <w:r w:rsidRPr="00594EC2">
              <w:rPr>
                <w:sz w:val="22"/>
                <w:szCs w:val="22"/>
              </w:rPr>
              <w:t xml:space="preserve">Срок действия банковской гарантии </w:t>
            </w:r>
            <w:r>
              <w:rPr>
                <w:sz w:val="22"/>
                <w:szCs w:val="22"/>
              </w:rPr>
              <w:t>должен превышать срок действия контракта не менее чем на один месяц.</w:t>
            </w:r>
          </w:p>
          <w:p w:rsidR="00A36BAE" w:rsidRPr="00FB3529" w:rsidRDefault="00A36BAE" w:rsidP="00C5664E">
            <w:pPr>
              <w:pStyle w:val="13"/>
              <w:tabs>
                <w:tab w:val="clear" w:pos="360"/>
              </w:tabs>
              <w:spacing w:before="0" w:line="240" w:lineRule="auto"/>
              <w:rPr>
                <w:color w:val="FF0000"/>
                <w:sz w:val="22"/>
                <w:szCs w:val="22"/>
              </w:rPr>
            </w:pPr>
            <w:r w:rsidRPr="00FB3529">
              <w:rPr>
                <w:b/>
                <w:bCs/>
                <w:sz w:val="22"/>
                <w:szCs w:val="22"/>
              </w:rPr>
              <w:t>Требования, предъявляемые к</w:t>
            </w:r>
            <w:r w:rsidR="00AB5D98">
              <w:rPr>
                <w:b/>
                <w:bCs/>
                <w:sz w:val="22"/>
                <w:szCs w:val="22"/>
              </w:rPr>
              <w:t xml:space="preserve"> залогу </w:t>
            </w:r>
            <w:r w:rsidRPr="00FB3529">
              <w:rPr>
                <w:b/>
                <w:bCs/>
                <w:sz w:val="22"/>
                <w:szCs w:val="22"/>
              </w:rPr>
              <w:t xml:space="preserve">денежных средств: </w:t>
            </w:r>
          </w:p>
          <w:p w:rsidR="00A36BAE" w:rsidRPr="00FB3529" w:rsidRDefault="00A36BAE" w:rsidP="00C5664E">
            <w:pPr>
              <w:pStyle w:val="13"/>
              <w:tabs>
                <w:tab w:val="clear" w:pos="360"/>
              </w:tabs>
              <w:spacing w:before="0" w:line="240" w:lineRule="auto"/>
              <w:rPr>
                <w:bCs/>
                <w:sz w:val="22"/>
                <w:szCs w:val="22"/>
              </w:rPr>
            </w:pPr>
            <w:r w:rsidRPr="00FB3529">
              <w:rPr>
                <w:bCs/>
                <w:sz w:val="22"/>
                <w:szCs w:val="22"/>
              </w:rPr>
              <w:t xml:space="preserve">В случае если обеспечение исполнения контракта представляется в виде передачи заказчику </w:t>
            </w:r>
            <w:r w:rsidR="00AB5D98">
              <w:rPr>
                <w:bCs/>
                <w:sz w:val="22"/>
                <w:szCs w:val="22"/>
              </w:rPr>
              <w:t xml:space="preserve">в залог </w:t>
            </w:r>
            <w:r w:rsidRPr="00FB3529">
              <w:rPr>
                <w:bCs/>
                <w:sz w:val="22"/>
                <w:szCs w:val="22"/>
              </w:rPr>
              <w:t>денежных средств, в том числе в форме вклада (депозита), денежные средства, вносимые в качестве обеспечение исполнения контракта, должны быть перечислены в размере, установленном в пункте 28.1. Информационной карты.</w:t>
            </w:r>
          </w:p>
          <w:p w:rsidR="00A36BAE" w:rsidRPr="00FB3529" w:rsidRDefault="00A36BAE" w:rsidP="00C5664E">
            <w:pPr>
              <w:pStyle w:val="affe"/>
              <w:jc w:val="both"/>
              <w:rPr>
                <w:sz w:val="22"/>
                <w:szCs w:val="22"/>
              </w:rPr>
            </w:pPr>
            <w:r w:rsidRPr="00FB3529">
              <w:rPr>
                <w:sz w:val="22"/>
                <w:szCs w:val="22"/>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A36BAE" w:rsidRPr="00FB3529" w:rsidRDefault="00A36BAE" w:rsidP="00C5664E">
            <w:pPr>
              <w:pStyle w:val="affe"/>
              <w:jc w:val="both"/>
              <w:rPr>
                <w:sz w:val="22"/>
                <w:szCs w:val="22"/>
              </w:rPr>
            </w:pPr>
            <w:r w:rsidRPr="00FB3529">
              <w:rPr>
                <w:sz w:val="22"/>
                <w:szCs w:val="22"/>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контракту, а в случаях, предусмотренных государственным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rsidR="00A36BAE" w:rsidRPr="00FB3529" w:rsidRDefault="00A36BAE" w:rsidP="00C5664E">
            <w:pPr>
              <w:pStyle w:val="13"/>
              <w:tabs>
                <w:tab w:val="clear" w:pos="360"/>
              </w:tabs>
              <w:spacing w:before="0" w:line="240" w:lineRule="auto"/>
              <w:rPr>
                <w:color w:val="FF0000"/>
                <w:sz w:val="22"/>
                <w:szCs w:val="22"/>
              </w:rPr>
            </w:pPr>
            <w:r w:rsidRPr="00FB3529">
              <w:rPr>
                <w:sz w:val="22"/>
                <w:szCs w:val="22"/>
              </w:rPr>
              <w:t>Денежные с</w:t>
            </w:r>
            <w:r>
              <w:rPr>
                <w:sz w:val="22"/>
                <w:szCs w:val="22"/>
              </w:rPr>
              <w:t>редства возвращаются поставщику (исполнителю, подрядчику)</w:t>
            </w:r>
            <w:r w:rsidRPr="00FB3529">
              <w:rPr>
                <w:sz w:val="22"/>
                <w:szCs w:val="22"/>
              </w:rPr>
              <w:t xml:space="preserve"> при условии надлежащего исполнения им всех своих о</w:t>
            </w:r>
            <w:r>
              <w:rPr>
                <w:sz w:val="22"/>
                <w:szCs w:val="22"/>
              </w:rPr>
              <w:t xml:space="preserve">бязательств по </w:t>
            </w:r>
            <w:r w:rsidRPr="00FB3529">
              <w:rPr>
                <w:sz w:val="22"/>
                <w:szCs w:val="22"/>
              </w:rPr>
              <w:t xml:space="preserve">контракту в течение </w:t>
            </w:r>
            <w:bookmarkStart w:id="74" w:name="ДенОбязЧисло"/>
            <w:r w:rsidR="00333FD9" w:rsidRPr="00B271B8">
              <w:rPr>
                <w:color w:val="000000"/>
                <w:sz w:val="22"/>
                <w:szCs w:val="22"/>
              </w:rPr>
              <w:fldChar w:fldCharType="begin">
                <w:ffData>
                  <w:name w:val="ДенОбязЧисло"/>
                  <w:enabled/>
                  <w:calcOnExit w:val="0"/>
                  <w:textInput>
                    <w:default w:val="_____"/>
                    <w:maxLength w:val="20"/>
                  </w:textInput>
                </w:ffData>
              </w:fldChar>
            </w:r>
            <w:r w:rsidR="00333FD9" w:rsidRPr="00B271B8">
              <w:rPr>
                <w:color w:val="000000"/>
                <w:sz w:val="22"/>
                <w:szCs w:val="22"/>
              </w:rPr>
              <w:instrText xml:space="preserve"> FORMTEXT </w:instrText>
            </w:r>
            <w:r w:rsidR="00333FD9" w:rsidRPr="00B271B8">
              <w:rPr>
                <w:color w:val="000000"/>
                <w:sz w:val="22"/>
                <w:szCs w:val="22"/>
              </w:rPr>
            </w:r>
            <w:r w:rsidR="00333FD9" w:rsidRPr="00B271B8">
              <w:rPr>
                <w:color w:val="000000"/>
                <w:sz w:val="22"/>
                <w:szCs w:val="22"/>
              </w:rPr>
              <w:fldChar w:fldCharType="separate"/>
            </w:r>
            <w:r w:rsidR="002E6C1D">
              <w:rPr>
                <w:color w:val="000000"/>
                <w:sz w:val="22"/>
                <w:szCs w:val="22"/>
              </w:rPr>
              <w:t xml:space="preserve">30 </w:t>
            </w:r>
            <w:r w:rsidR="00333FD9" w:rsidRPr="00B271B8">
              <w:rPr>
                <w:color w:val="000000"/>
                <w:sz w:val="22"/>
                <w:szCs w:val="22"/>
              </w:rPr>
              <w:fldChar w:fldCharType="end"/>
            </w:r>
            <w:bookmarkEnd w:id="74"/>
            <w:r w:rsidR="00333FD9" w:rsidRPr="00B271B8">
              <w:rPr>
                <w:color w:val="000000"/>
                <w:sz w:val="22"/>
                <w:szCs w:val="22"/>
              </w:rPr>
              <w:t>(</w:t>
            </w:r>
            <w:bookmarkStart w:id="75" w:name="ДенОбязТекст"/>
            <w:r w:rsidR="00333FD9" w:rsidRPr="00B271B8">
              <w:rPr>
                <w:color w:val="000000"/>
                <w:sz w:val="22"/>
                <w:szCs w:val="22"/>
              </w:rPr>
              <w:fldChar w:fldCharType="begin">
                <w:ffData>
                  <w:name w:val="ДенОбязТекст"/>
                  <w:enabled/>
                  <w:calcOnExit w:val="0"/>
                  <w:textInput>
                    <w:default w:val="_____"/>
                    <w:maxLength w:val="50"/>
                  </w:textInput>
                </w:ffData>
              </w:fldChar>
            </w:r>
            <w:r w:rsidR="00333FD9" w:rsidRPr="00B271B8">
              <w:rPr>
                <w:color w:val="000000"/>
                <w:sz w:val="22"/>
                <w:szCs w:val="22"/>
              </w:rPr>
              <w:instrText xml:space="preserve"> FORMTEXT </w:instrText>
            </w:r>
            <w:r w:rsidR="00333FD9" w:rsidRPr="00B271B8">
              <w:rPr>
                <w:color w:val="000000"/>
                <w:sz w:val="22"/>
                <w:szCs w:val="22"/>
              </w:rPr>
            </w:r>
            <w:r w:rsidR="00333FD9" w:rsidRPr="00B271B8">
              <w:rPr>
                <w:color w:val="000000"/>
                <w:sz w:val="22"/>
                <w:szCs w:val="22"/>
              </w:rPr>
              <w:fldChar w:fldCharType="separate"/>
            </w:r>
            <w:r w:rsidR="002E6C1D">
              <w:rPr>
                <w:color w:val="000000"/>
                <w:sz w:val="22"/>
                <w:szCs w:val="22"/>
              </w:rPr>
              <w:t>тридцати</w:t>
            </w:r>
            <w:r w:rsidR="00333FD9" w:rsidRPr="00B271B8">
              <w:rPr>
                <w:color w:val="000000"/>
                <w:sz w:val="22"/>
                <w:szCs w:val="22"/>
              </w:rPr>
              <w:fldChar w:fldCharType="end"/>
            </w:r>
            <w:bookmarkEnd w:id="75"/>
            <w:r w:rsidR="00333FD9" w:rsidRPr="00B271B8">
              <w:rPr>
                <w:color w:val="000000"/>
                <w:sz w:val="22"/>
                <w:szCs w:val="22"/>
              </w:rPr>
              <w:t>)</w:t>
            </w:r>
            <w:r w:rsidR="00006A9A">
              <w:t xml:space="preserve"> </w:t>
            </w:r>
            <w:r w:rsidRPr="00FB3529">
              <w:rPr>
                <w:sz w:val="22"/>
                <w:szCs w:val="22"/>
              </w:rPr>
              <w:t>банковских дней с да</w:t>
            </w:r>
            <w:r>
              <w:rPr>
                <w:sz w:val="22"/>
                <w:szCs w:val="22"/>
              </w:rPr>
              <w:t>ты исполнения к</w:t>
            </w:r>
            <w:r w:rsidRPr="00FB3529">
              <w:rPr>
                <w:sz w:val="22"/>
                <w:szCs w:val="22"/>
              </w:rPr>
              <w:t>онтракта.</w:t>
            </w:r>
          </w:p>
          <w:p w:rsidR="00A36BAE" w:rsidRDefault="00A36BAE" w:rsidP="00C5664E">
            <w:pPr>
              <w:autoSpaceDE w:val="0"/>
              <w:autoSpaceDN w:val="0"/>
              <w:adjustRightInd w:val="0"/>
              <w:rPr>
                <w:bCs/>
              </w:rPr>
            </w:pPr>
            <w:r w:rsidRPr="00594EC2">
              <w:rPr>
                <w:bCs/>
              </w:rPr>
              <w:t>Документы, подтверждающие обеспечение исполнение контракта, должны быть представлены участником закупки одновременно с подписанным им проектом контракта.</w:t>
            </w:r>
          </w:p>
          <w:p w:rsidR="00050F55" w:rsidRPr="00594EC2" w:rsidRDefault="00050F55" w:rsidP="00C5664E">
            <w:pPr>
              <w:autoSpaceDE w:val="0"/>
              <w:autoSpaceDN w:val="0"/>
              <w:adjustRightInd w:val="0"/>
              <w:rPr>
                <w:bCs/>
              </w:rPr>
            </w:pPr>
            <w: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28.4.</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pPr>
            <w:r w:rsidRPr="00A822D9">
              <w:t xml:space="preserve">Платежные реквизиты заказчика для обеспечения исполнения контракта </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tabs>
                <w:tab w:val="left" w:pos="1680"/>
              </w:tabs>
              <w:jc w:val="left"/>
            </w:pPr>
            <w:r w:rsidRPr="00A822D9">
              <w:t>Лицевой счет:</w:t>
            </w:r>
            <w:r w:rsidRPr="00A822D9">
              <w:tab/>
            </w:r>
            <w:r w:rsidRPr="00A822D9">
              <w:fldChar w:fldCharType="begin">
                <w:ffData>
                  <w:name w:val="ЛСчетЗаказКонтракт"/>
                  <w:enabled/>
                  <w:calcOnExit w:val="0"/>
                  <w:textInput>
                    <w:maxLength w:val="20"/>
                  </w:textInput>
                </w:ffData>
              </w:fldChar>
            </w:r>
            <w:r w:rsidRPr="00A822D9">
              <w:instrText xml:space="preserve"> FORMTEXT </w:instrText>
            </w:r>
            <w:r w:rsidRPr="00A822D9">
              <w:fldChar w:fldCharType="separate"/>
            </w:r>
            <w:r w:rsidRPr="00A822D9">
              <w:t> </w:t>
            </w:r>
            <w:r w:rsidRPr="00A822D9">
              <w:t> </w:t>
            </w:r>
            <w:r w:rsidRPr="00A822D9">
              <w:t> </w:t>
            </w:r>
            <w:r w:rsidRPr="00A822D9">
              <w:t> </w:t>
            </w:r>
            <w:r w:rsidRPr="00A822D9">
              <w:t> </w:t>
            </w:r>
            <w:r w:rsidRPr="00A822D9">
              <w:fldChar w:fldCharType="end"/>
            </w:r>
          </w:p>
          <w:p w:rsidR="00A36BAE" w:rsidRPr="00A822D9" w:rsidRDefault="00A36BAE" w:rsidP="00C5664E">
            <w:pPr>
              <w:widowControl w:val="0"/>
              <w:tabs>
                <w:tab w:val="left" w:pos="1680"/>
              </w:tabs>
              <w:jc w:val="left"/>
            </w:pPr>
            <w:r w:rsidRPr="00A822D9">
              <w:t>Расчетный счет:</w:t>
            </w:r>
            <w:r w:rsidRPr="00A822D9">
              <w:tab/>
            </w:r>
            <w:r w:rsidRPr="00A822D9">
              <w:fldChar w:fldCharType="begin">
                <w:ffData>
                  <w:name w:val="РСчетЗакКонтракт"/>
                  <w:enabled/>
                  <w:calcOnExit w:val="0"/>
                  <w:textInput>
                    <w:type w:val="number"/>
                    <w:maxLength w:val="20"/>
                    <w:format w:val="0"/>
                  </w:textInput>
                </w:ffData>
              </w:fldChar>
            </w:r>
            <w:r w:rsidRPr="00A822D9">
              <w:instrText xml:space="preserve"> FORMTEXT </w:instrText>
            </w:r>
            <w:r w:rsidRPr="00A822D9">
              <w:fldChar w:fldCharType="separate"/>
            </w:r>
            <w:r w:rsidR="002E6C1D" w:rsidRPr="002E6C1D">
              <w:t>40602810210020100003</w:t>
            </w:r>
            <w:r w:rsidRPr="00A822D9">
              <w:fldChar w:fldCharType="end"/>
            </w:r>
          </w:p>
          <w:p w:rsidR="00A36BAE" w:rsidRPr="00A822D9" w:rsidRDefault="00A36BAE" w:rsidP="002E6C1D">
            <w:pPr>
              <w:widowControl w:val="0"/>
              <w:tabs>
                <w:tab w:val="left" w:pos="1680"/>
              </w:tabs>
            </w:pPr>
            <w:r w:rsidRPr="00A822D9">
              <w:fldChar w:fldCharType="begin">
                <w:ffData>
                  <w:name w:val="ДрРеквЗакКонтракт"/>
                  <w:enabled/>
                  <w:calcOnExit w:val="0"/>
                  <w:helpText w:type="text" w:val="обязательно указывать платежные реквизиты для  оплаты обеспечения исполнения контракта, обеспечения гарантии поставщика на товар  в случае установления требования об обеспечении исполнения контракта, обеспечения гарантии поставщика на товар"/>
                  <w:statusText w:type="text" w:val="обязательно указывать платежные реквизиты для  оплаты обеспечения исполнения контракта."/>
                  <w:textInput/>
                </w:ffData>
              </w:fldChar>
            </w:r>
            <w:r w:rsidRPr="00A822D9">
              <w:rPr>
                <w:iCs/>
              </w:rPr>
              <w:instrText xml:space="preserve"> FORMTEXT </w:instrText>
            </w:r>
            <w:r w:rsidRPr="00A822D9">
              <w:fldChar w:fldCharType="separate"/>
            </w:r>
            <w:r w:rsidR="002E6C1D" w:rsidRPr="002E6C1D">
              <w:t xml:space="preserve">БИК 041708602,  Корр/сч  30101810000000000602, Отделение № 8611 Сбербанка России г. Владимир, ИНН 3302000651, КПП 332901001     </w:t>
            </w:r>
            <w:r w:rsidRPr="00A822D9">
              <w:fldChar w:fldCharType="end"/>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29.</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pPr>
            <w:r w:rsidRPr="00A822D9">
              <w:t>Предполагаемая дата публикации извещения</w:t>
            </w:r>
          </w:p>
        </w:tc>
        <w:bookmarkStart w:id="76" w:name="ПредполДатаИзвещ"/>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224253" w:rsidRDefault="00A57294" w:rsidP="009F7AEE">
            <w:pPr>
              <w:widowControl w:val="0"/>
              <w:tabs>
                <w:tab w:val="left" w:pos="1680"/>
              </w:tabs>
              <w:jc w:val="left"/>
              <w:rPr>
                <w:sz w:val="24"/>
                <w:szCs w:val="24"/>
              </w:rPr>
            </w:pPr>
            <w:r w:rsidRPr="00A57294">
              <w:rPr>
                <w:sz w:val="24"/>
              </w:rPr>
              <w:fldChar w:fldCharType="begin">
                <w:ffData>
                  <w:name w:val="ПредполДатаИзвещ"/>
                  <w:enabled/>
                  <w:calcOnExit w:val="0"/>
                  <w:textInput>
                    <w:default w:val="с момента опубликования"/>
                  </w:textInput>
                </w:ffData>
              </w:fldChar>
            </w:r>
            <w:r w:rsidRPr="00A57294">
              <w:rPr>
                <w:sz w:val="24"/>
              </w:rPr>
              <w:instrText xml:space="preserve"> FORMTEXT </w:instrText>
            </w:r>
            <w:r w:rsidR="00644800" w:rsidRPr="00A57294">
              <w:rPr>
                <w:sz w:val="24"/>
              </w:rPr>
            </w:r>
            <w:r w:rsidRPr="00A57294">
              <w:rPr>
                <w:sz w:val="24"/>
              </w:rPr>
              <w:fldChar w:fldCharType="separate"/>
            </w:r>
            <w:r w:rsidR="00644800">
              <w:rPr>
                <w:sz w:val="24"/>
              </w:rPr>
              <w:t>с момента опубликования</w:t>
            </w:r>
            <w:r w:rsidRPr="00A57294">
              <w:rPr>
                <w:sz w:val="24"/>
              </w:rPr>
              <w:fldChar w:fldCharType="end"/>
            </w:r>
            <w:bookmarkEnd w:id="76"/>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D26838">
            <w:pPr>
              <w:jc w:val="center"/>
            </w:pPr>
            <w:r w:rsidRPr="00A822D9">
              <w:t>3</w:t>
            </w:r>
            <w:r w:rsidR="00D26838">
              <w:t>0</w:t>
            </w:r>
            <w:r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590CAA">
            <w:pPr>
              <w:autoSpaceDE w:val="0"/>
              <w:autoSpaceDN w:val="0"/>
              <w:adjustRightInd w:val="0"/>
            </w:pPr>
            <w:r w:rsidRPr="00A822D9">
              <w:t>Дата начала подачи заявок</w:t>
            </w:r>
          </w:p>
        </w:tc>
        <w:bookmarkStart w:id="77" w:name="ДатаВремяНач"/>
        <w:tc>
          <w:tcPr>
            <w:tcW w:w="6714" w:type="dxa"/>
            <w:gridSpan w:val="2"/>
            <w:tcBorders>
              <w:top w:val="single" w:sz="4" w:space="0" w:color="auto"/>
              <w:left w:val="single" w:sz="4" w:space="0" w:color="auto"/>
              <w:bottom w:val="single" w:sz="4" w:space="0" w:color="auto"/>
              <w:right w:val="single" w:sz="4" w:space="0" w:color="auto"/>
            </w:tcBorders>
            <w:vAlign w:val="center"/>
          </w:tcPr>
          <w:p w:rsidR="00F01F2D" w:rsidRPr="00224253" w:rsidRDefault="00A57294" w:rsidP="009F7AEE">
            <w:pPr>
              <w:widowControl w:val="0"/>
              <w:tabs>
                <w:tab w:val="left" w:pos="1680"/>
              </w:tabs>
              <w:jc w:val="left"/>
              <w:rPr>
                <w:sz w:val="24"/>
                <w:szCs w:val="24"/>
              </w:rPr>
            </w:pPr>
            <w:r>
              <w:rPr>
                <w:sz w:val="24"/>
                <w:szCs w:val="24"/>
              </w:rPr>
              <w:fldChar w:fldCharType="begin">
                <w:ffData>
                  <w:name w:val="ДатаВремяНач"/>
                  <w:enabled/>
                  <w:calcOnExit w:val="0"/>
                  <w:textInput>
                    <w:default w:val="с момента опубликования извещения"/>
                  </w:textInput>
                </w:ffData>
              </w:fldChar>
            </w:r>
            <w:r>
              <w:rPr>
                <w:sz w:val="24"/>
                <w:szCs w:val="24"/>
              </w:rPr>
              <w:instrText xml:space="preserve"> FORMTEXT </w:instrText>
            </w:r>
            <w:r w:rsidR="00644800">
              <w:rPr>
                <w:sz w:val="24"/>
                <w:szCs w:val="24"/>
              </w:rPr>
            </w:r>
            <w:r>
              <w:rPr>
                <w:sz w:val="24"/>
                <w:szCs w:val="24"/>
              </w:rPr>
              <w:fldChar w:fldCharType="separate"/>
            </w:r>
            <w:r w:rsidR="00644800">
              <w:rPr>
                <w:sz w:val="24"/>
                <w:szCs w:val="24"/>
              </w:rPr>
              <w:t>с момента опубликования извещения</w:t>
            </w:r>
            <w:r>
              <w:rPr>
                <w:sz w:val="24"/>
                <w:szCs w:val="24"/>
              </w:rPr>
              <w:fldChar w:fldCharType="end"/>
            </w:r>
            <w:bookmarkEnd w:id="77"/>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31.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pPr>
            <w:r w:rsidRPr="00A822D9">
              <w:t>Дата и время окончания подачи заявок</w:t>
            </w:r>
          </w:p>
        </w:tc>
        <w:bookmarkStart w:id="78" w:name="ДатаВремяОконч"/>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8D09A4" w:rsidP="006A0B2F">
            <w:pPr>
              <w:widowControl w:val="0"/>
              <w:tabs>
                <w:tab w:val="left" w:pos="1680"/>
              </w:tabs>
              <w:jc w:val="left"/>
              <w:rPr>
                <w:b/>
              </w:rPr>
            </w:pPr>
            <w:r>
              <w:rPr>
                <w:b/>
              </w:rPr>
              <w:fldChar w:fldCharType="begin">
                <w:ffData>
                  <w:name w:val="ДатаВремяОконч"/>
                  <w:enabled/>
                  <w:calcOnExit w:val="0"/>
                  <w:textInput>
                    <w:type w:val="date"/>
                    <w:format w:val="dd.MM.yyyy"/>
                  </w:textInput>
                </w:ffData>
              </w:fldChar>
            </w:r>
            <w:r>
              <w:rPr>
                <w:b/>
              </w:rPr>
              <w:instrText xml:space="preserve"> FORMTEXT </w:instrText>
            </w:r>
            <w:r w:rsidR="00644800">
              <w:rPr>
                <w:b/>
              </w:rPr>
            </w:r>
            <w:r>
              <w:rPr>
                <w:b/>
              </w:rPr>
              <w:fldChar w:fldCharType="separate"/>
            </w:r>
            <w:r w:rsidR="00644800">
              <w:rPr>
                <w:b/>
              </w:rPr>
              <w:t>29.01.2018</w:t>
            </w:r>
            <w:r>
              <w:rPr>
                <w:b/>
              </w:rPr>
              <w:fldChar w:fldCharType="end"/>
            </w:r>
            <w:bookmarkEnd w:id="78"/>
            <w:r w:rsidR="00A36BAE" w:rsidRPr="00A822D9">
              <w:t xml:space="preserve"> </w:t>
            </w:r>
            <w:r w:rsidR="006F44A6">
              <w:t xml:space="preserve"> </w:t>
            </w:r>
            <w:r w:rsidR="006A0B2F">
              <w:t>09:00</w:t>
            </w:r>
            <w:r w:rsidR="00F01F2D">
              <w:t xml:space="preserve"> по московскому времени</w:t>
            </w:r>
          </w:p>
        </w:tc>
      </w:tr>
      <w:tr w:rsidR="003128B1" w:rsidRPr="00A822D9">
        <w:trPr>
          <w:trHeight w:val="1308"/>
        </w:trPr>
        <w:tc>
          <w:tcPr>
            <w:tcW w:w="887" w:type="dxa"/>
            <w:tcBorders>
              <w:top w:val="single" w:sz="4" w:space="0" w:color="auto"/>
              <w:left w:val="single" w:sz="4" w:space="0" w:color="auto"/>
              <w:bottom w:val="single" w:sz="4" w:space="0" w:color="auto"/>
              <w:right w:val="single" w:sz="4" w:space="0" w:color="auto"/>
            </w:tcBorders>
            <w:vAlign w:val="center"/>
          </w:tcPr>
          <w:p w:rsidR="003128B1" w:rsidRPr="00A822D9" w:rsidRDefault="003128B1" w:rsidP="00C5664E">
            <w:pPr>
              <w:jc w:val="center"/>
            </w:pPr>
            <w:r>
              <w:t>32.</w:t>
            </w:r>
          </w:p>
        </w:tc>
        <w:tc>
          <w:tcPr>
            <w:tcW w:w="3103" w:type="dxa"/>
            <w:tcBorders>
              <w:top w:val="single" w:sz="4" w:space="0" w:color="auto"/>
              <w:left w:val="single" w:sz="4" w:space="0" w:color="auto"/>
              <w:bottom w:val="single" w:sz="4" w:space="0" w:color="auto"/>
              <w:right w:val="single" w:sz="4" w:space="0" w:color="auto"/>
            </w:tcBorders>
            <w:vAlign w:val="center"/>
          </w:tcPr>
          <w:p w:rsidR="003128B1" w:rsidRPr="00D345CB" w:rsidRDefault="00D345CB" w:rsidP="00D345CB">
            <w:pPr>
              <w:autoSpaceDE w:val="0"/>
              <w:autoSpaceDN w:val="0"/>
              <w:adjustRightInd w:val="0"/>
              <w:rPr>
                <w:b/>
                <w:color w:val="000000"/>
              </w:rPr>
            </w:pPr>
            <w:r w:rsidRPr="00D345CB">
              <w:rPr>
                <w:b/>
              </w:rPr>
              <w:t xml:space="preserve">Даты начала и окончания </w:t>
            </w:r>
            <w:r w:rsidR="001C3842">
              <w:rPr>
                <w:b/>
              </w:rPr>
              <w:t xml:space="preserve">срока </w:t>
            </w:r>
            <w:r w:rsidRPr="00D345CB">
              <w:rPr>
                <w:b/>
              </w:rPr>
              <w:t xml:space="preserve">предоставления </w:t>
            </w:r>
            <w:r w:rsidR="00EF6D36">
              <w:rPr>
                <w:b/>
              </w:rPr>
              <w:t>участника</w:t>
            </w:r>
            <w:r w:rsidR="001C3842">
              <w:rPr>
                <w:b/>
              </w:rPr>
              <w:t xml:space="preserve">м </w:t>
            </w:r>
            <w:r w:rsidRPr="00D345CB">
              <w:rPr>
                <w:b/>
              </w:rPr>
              <w:t xml:space="preserve">разъяснений </w:t>
            </w:r>
            <w:r w:rsidR="001C3842">
              <w:rPr>
                <w:b/>
              </w:rPr>
              <w:t xml:space="preserve">положений </w:t>
            </w:r>
            <w:r w:rsidR="003128B1" w:rsidRPr="00D345CB">
              <w:rPr>
                <w:b/>
                <w:color w:val="000000"/>
              </w:rPr>
              <w:t>документации об электронном аукционе</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D63569" w:rsidRPr="005C326C" w:rsidRDefault="00D63569" w:rsidP="00D63569">
            <w:pPr>
              <w:widowControl w:val="0"/>
              <w:tabs>
                <w:tab w:val="left" w:pos="1680"/>
              </w:tabs>
            </w:pPr>
            <w:r w:rsidRPr="005C326C">
              <w:t xml:space="preserve">Дата начала </w:t>
            </w:r>
            <w:r w:rsidR="00DC508A">
              <w:t xml:space="preserve">срока </w:t>
            </w:r>
            <w:r w:rsidRPr="005C326C">
              <w:t>предоставления</w:t>
            </w:r>
            <w:r w:rsidR="00DC508A" w:rsidRPr="005C326C">
              <w:t xml:space="preserve"> разъяснений</w:t>
            </w:r>
            <w:r w:rsidRPr="005C326C">
              <w:t xml:space="preserve"> </w:t>
            </w:r>
            <w:bookmarkStart w:id="79" w:name="ДатаНачПредстРазъян"/>
            <w:r w:rsidR="00A57294">
              <w:rPr>
                <w:sz w:val="24"/>
                <w:szCs w:val="24"/>
              </w:rPr>
              <w:fldChar w:fldCharType="begin">
                <w:ffData>
                  <w:name w:val="ДатаНачПредстРазъян"/>
                  <w:enabled/>
                  <w:calcOnExit w:val="0"/>
                  <w:textInput>
                    <w:default w:val="с момента опубликования извещения"/>
                  </w:textInput>
                </w:ffData>
              </w:fldChar>
            </w:r>
            <w:r w:rsidR="00A57294">
              <w:rPr>
                <w:sz w:val="24"/>
                <w:szCs w:val="24"/>
              </w:rPr>
              <w:instrText xml:space="preserve"> FORMTEXT </w:instrText>
            </w:r>
            <w:r w:rsidR="00644800">
              <w:rPr>
                <w:sz w:val="24"/>
                <w:szCs w:val="24"/>
              </w:rPr>
            </w:r>
            <w:r w:rsidR="00A57294">
              <w:rPr>
                <w:sz w:val="24"/>
                <w:szCs w:val="24"/>
              </w:rPr>
              <w:fldChar w:fldCharType="separate"/>
            </w:r>
            <w:r w:rsidR="00644800">
              <w:rPr>
                <w:sz w:val="24"/>
                <w:szCs w:val="24"/>
              </w:rPr>
              <w:t>с момента опубликования извещения</w:t>
            </w:r>
            <w:r w:rsidR="00A57294">
              <w:rPr>
                <w:sz w:val="24"/>
                <w:szCs w:val="24"/>
              </w:rPr>
              <w:fldChar w:fldCharType="end"/>
            </w:r>
            <w:bookmarkEnd w:id="79"/>
          </w:p>
          <w:p w:rsidR="00C322C8" w:rsidRDefault="00C322C8" w:rsidP="00FC3444">
            <w:pPr>
              <w:widowControl w:val="0"/>
              <w:tabs>
                <w:tab w:val="left" w:pos="1680"/>
              </w:tabs>
              <w:jc w:val="left"/>
            </w:pPr>
          </w:p>
          <w:p w:rsidR="003128B1" w:rsidRDefault="00D63569" w:rsidP="00BE1077">
            <w:pPr>
              <w:widowControl w:val="0"/>
              <w:tabs>
                <w:tab w:val="left" w:pos="1680"/>
              </w:tabs>
              <w:jc w:val="left"/>
              <w:rPr>
                <w:b/>
              </w:rPr>
            </w:pPr>
            <w:r w:rsidRPr="005C326C">
              <w:t xml:space="preserve">Дата окончания </w:t>
            </w:r>
            <w:r w:rsidR="00DC508A">
              <w:t xml:space="preserve">срока </w:t>
            </w:r>
            <w:r w:rsidRPr="005C326C">
              <w:t xml:space="preserve">предоставления разъяснений </w:t>
            </w:r>
            <w:bookmarkStart w:id="80" w:name="ДатаОконПредстРазъян"/>
            <w:r w:rsidR="00BE1077">
              <w:fldChar w:fldCharType="begin">
                <w:ffData>
                  <w:name w:val="ДатаОконПредстРазъян"/>
                  <w:enabled/>
                  <w:calcOnExit w:val="0"/>
                  <w:textInput>
                    <w:type w:val="date"/>
                    <w:format w:val="dd.MM.yyyy"/>
                  </w:textInput>
                </w:ffData>
              </w:fldChar>
            </w:r>
            <w:r w:rsidR="00BE1077">
              <w:instrText xml:space="preserve"> FORMTEXT </w:instrText>
            </w:r>
            <w:r w:rsidR="00BE1077">
              <w:fldChar w:fldCharType="separate"/>
            </w:r>
            <w:r w:rsidR="00644800">
              <w:t>26.01.2018</w:t>
            </w:r>
            <w:r w:rsidR="00BE1077">
              <w:fldChar w:fldCharType="end"/>
            </w:r>
            <w:bookmarkEnd w:id="80"/>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3</w:t>
            </w:r>
            <w:r w:rsidR="00D345CB">
              <w:t>3</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pPr>
            <w:r w:rsidRPr="00A822D9">
              <w:t>Место подачи заявок</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tabs>
                <w:tab w:val="left" w:pos="1680"/>
              </w:tabs>
              <w:jc w:val="left"/>
            </w:pPr>
            <w:r w:rsidRPr="00A822D9">
              <w:t>Заявка на участие в электронном аукционе направляется участником аукциона оператору электронной площадки</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3</w:t>
            </w:r>
            <w:r w:rsidR="00D345CB">
              <w:t>4</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rPr>
                <w:bCs/>
              </w:rPr>
              <w:t>Порядок подачи заявок</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r w:rsidRPr="00A822D9">
              <w:t>В соответствии с инструкцией оператора электронной площадки и настоящей документацией</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D26838">
            <w:pPr>
              <w:jc w:val="center"/>
            </w:pPr>
            <w:r w:rsidRPr="00A822D9">
              <w:t>3</w:t>
            </w:r>
            <w:r w:rsidR="00D345CB">
              <w:t>5</w:t>
            </w:r>
            <w:r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rPr>
                <w:b/>
                <w:bCs/>
              </w:rPr>
              <w:t>Дата окончания срока рассмотрения первых частей заявок</w:t>
            </w:r>
            <w:r w:rsidRPr="00A822D9">
              <w:t xml:space="preserve"> </w:t>
            </w:r>
            <w:r w:rsidRPr="00A822D9">
              <w:rPr>
                <w:b/>
                <w:bCs/>
              </w:rPr>
              <w:t>участников</w:t>
            </w:r>
          </w:p>
        </w:tc>
        <w:bookmarkStart w:id="81" w:name="ДатаОкончРассмЗаяв"/>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383964" w:rsidP="00C5664E">
            <w:pPr>
              <w:jc w:val="left"/>
              <w:rPr>
                <w:b/>
              </w:rPr>
            </w:pPr>
            <w:r>
              <w:rPr>
                <w:b/>
              </w:rPr>
              <w:fldChar w:fldCharType="begin">
                <w:ffData>
                  <w:name w:val="ДатаОкончРассмЗаяв"/>
                  <w:enabled/>
                  <w:calcOnExit w:val="0"/>
                  <w:textInput>
                    <w:type w:val="date"/>
                    <w:format w:val="dd.MM.yyyy"/>
                  </w:textInput>
                </w:ffData>
              </w:fldChar>
            </w:r>
            <w:r>
              <w:rPr>
                <w:b/>
              </w:rPr>
              <w:instrText xml:space="preserve"> FORMTEXT </w:instrText>
            </w:r>
            <w:r w:rsidR="00644800">
              <w:rPr>
                <w:b/>
              </w:rPr>
            </w:r>
            <w:r>
              <w:rPr>
                <w:b/>
              </w:rPr>
              <w:fldChar w:fldCharType="separate"/>
            </w:r>
            <w:r w:rsidR="00644800">
              <w:rPr>
                <w:b/>
              </w:rPr>
              <w:t>30.01.2018</w:t>
            </w:r>
            <w:r>
              <w:rPr>
                <w:b/>
              </w:rPr>
              <w:fldChar w:fldCharType="end"/>
            </w:r>
            <w:bookmarkEnd w:id="81"/>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D345CB" w:rsidP="00C5664E">
            <w:pPr>
              <w:jc w:val="center"/>
            </w:pPr>
            <w:r>
              <w:t>36</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rPr>
                <w:b/>
                <w:bCs/>
              </w:rPr>
              <w:t>Дата проведения</w:t>
            </w:r>
            <w:r w:rsidRPr="00A822D9">
              <w:t xml:space="preserve"> </w:t>
            </w:r>
            <w:r w:rsidRPr="00A822D9">
              <w:rPr>
                <w:b/>
                <w:bCs/>
              </w:rPr>
              <w:t>электронного аукциона</w:t>
            </w:r>
            <w:r w:rsidRPr="00A822D9">
              <w:t xml:space="preserve"> </w:t>
            </w:r>
          </w:p>
        </w:tc>
        <w:bookmarkStart w:id="82" w:name="ДатаПроведАукц"/>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383964" w:rsidP="00C5664E">
            <w:pPr>
              <w:jc w:val="left"/>
              <w:rPr>
                <w:b/>
              </w:rPr>
            </w:pPr>
            <w:r>
              <w:rPr>
                <w:b/>
              </w:rPr>
              <w:fldChar w:fldCharType="begin">
                <w:ffData>
                  <w:name w:val="ДатаПроведАукц"/>
                  <w:enabled/>
                  <w:calcOnExit w:val="0"/>
                  <w:textInput>
                    <w:type w:val="date"/>
                    <w:format w:val="dd.MM.yyyy"/>
                  </w:textInput>
                </w:ffData>
              </w:fldChar>
            </w:r>
            <w:r>
              <w:rPr>
                <w:b/>
              </w:rPr>
              <w:instrText xml:space="preserve"> FORMTEXT </w:instrText>
            </w:r>
            <w:r w:rsidR="00644800">
              <w:rPr>
                <w:b/>
              </w:rPr>
            </w:r>
            <w:r>
              <w:rPr>
                <w:b/>
              </w:rPr>
              <w:fldChar w:fldCharType="separate"/>
            </w:r>
            <w:r w:rsidR="00644800">
              <w:rPr>
                <w:b/>
              </w:rPr>
              <w:t>02.02.2018</w:t>
            </w:r>
            <w:r>
              <w:rPr>
                <w:b/>
              </w:rPr>
              <w:fldChar w:fldCharType="end"/>
            </w:r>
            <w:bookmarkEnd w:id="82"/>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D345CB" w:rsidP="00C5664E">
            <w:pPr>
              <w:jc w:val="center"/>
            </w:pPr>
            <w:r>
              <w:t>37</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pPr>
            <w:r w:rsidRPr="00A822D9">
              <w:rPr>
                <w:b/>
                <w:iCs/>
              </w:rPr>
              <w:t>Описание объекта закупки</w:t>
            </w:r>
            <w:r w:rsidRPr="00A822D9">
              <w:rPr>
                <w:iCs/>
              </w:rPr>
              <w:t xml:space="preserve"> согласно ст.33 Федерального закона №44-ФЗ </w:t>
            </w:r>
          </w:p>
        </w:tc>
        <w:bookmarkStart w:id="83" w:name="ОписанОбъектаЗакуп"/>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2A4CB6" w:rsidP="002E6C1D">
            <w:pPr>
              <w:autoSpaceDE w:val="0"/>
              <w:autoSpaceDN w:val="0"/>
              <w:adjustRightInd w:val="0"/>
              <w:rPr>
                <w:i/>
                <w:iCs/>
              </w:rPr>
            </w:pPr>
            <w:r>
              <w:rPr>
                <w:i/>
                <w:iCs/>
              </w:rPr>
              <w:fldChar w:fldCharType="begin">
                <w:ffData>
                  <w:name w:val="ОписанОбъектаЗакуп"/>
                  <w:enabled/>
                  <w:calcOnExit w:val="0"/>
                  <w:textInput/>
                </w:ffData>
              </w:fldChar>
            </w:r>
            <w:r>
              <w:rPr>
                <w:i/>
                <w:iCs/>
              </w:rPr>
              <w:instrText xml:space="preserve"> FORMTEXT </w:instrText>
            </w:r>
            <w:r>
              <w:rPr>
                <w:i/>
                <w:iCs/>
              </w:rPr>
            </w:r>
            <w:r>
              <w:rPr>
                <w:i/>
                <w:iCs/>
              </w:rPr>
              <w:fldChar w:fldCharType="separate"/>
            </w:r>
            <w:r w:rsidR="002E6C1D" w:rsidRPr="002E6C1D">
              <w:rPr>
                <w:i/>
                <w:iCs/>
              </w:rPr>
              <w:t>В соответствии с приложением № 2 к информационной карте документации.</w:t>
            </w:r>
            <w:r w:rsidR="00125EEC">
              <w:rPr>
                <w:i/>
                <w:iCs/>
              </w:rPr>
              <w:t>Таблица 1</w:t>
            </w:r>
            <w:r w:rsidR="002E6C1D" w:rsidRPr="002E6C1D">
              <w:rPr>
                <w:i/>
                <w:iCs/>
              </w:rPr>
              <w:t xml:space="preserve"> </w:t>
            </w:r>
            <w:r>
              <w:rPr>
                <w:i/>
                <w:iCs/>
              </w:rPr>
              <w:fldChar w:fldCharType="end"/>
            </w:r>
            <w:bookmarkEnd w:id="83"/>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3</w:t>
            </w:r>
            <w:r w:rsidR="00D345CB">
              <w:t>8</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Место поставки товаров, выполнения работ, оказания услуг</w:t>
            </w:r>
          </w:p>
        </w:tc>
        <w:bookmarkStart w:id="84" w:name="МестоПоставки"/>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6D5A51">
            <w:r w:rsidRPr="00A822D9">
              <w:fldChar w:fldCharType="begin">
                <w:ffData>
                  <w:name w:val="МестоПоставки"/>
                  <w:enabled/>
                  <w:calcOnExit w:val="0"/>
                  <w:textInput>
                    <w:maxLength w:val="4000"/>
                  </w:textInput>
                </w:ffData>
              </w:fldChar>
            </w:r>
            <w:r w:rsidRPr="00A822D9">
              <w:instrText xml:space="preserve"> FORMTEXT </w:instrText>
            </w:r>
            <w:r w:rsidRPr="00A822D9">
              <w:fldChar w:fldCharType="separate"/>
            </w:r>
            <w:r w:rsidR="006D5A51" w:rsidRPr="006D5A51">
              <w:t>Поставка товара по настоящему Контракту осуществляется путем выборки Заказчиком товара через сеть АГЗС.Обязательное наличие одной АГЗС в радиусе не более 5(пяти) километров от места нахождения Заказчика. Периодичность поставки – в течение периода, по факту потребности Заказчика.</w:t>
            </w:r>
            <w:r w:rsidRPr="00A822D9">
              <w:fldChar w:fldCharType="end"/>
            </w:r>
            <w:bookmarkEnd w:id="84"/>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D345CB" w:rsidP="003128B1">
            <w:pPr>
              <w:jc w:val="center"/>
            </w:pPr>
            <w:r>
              <w:t>39</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8B2F2D">
            <w:pPr>
              <w:widowControl w:val="0"/>
              <w:jc w:val="left"/>
            </w:pPr>
            <w:r w:rsidRPr="00A822D9">
              <w:t xml:space="preserve">Срок поставки товаров, </w:t>
            </w:r>
            <w:r w:rsidR="008B2F2D">
              <w:t>сроки завершения</w:t>
            </w:r>
            <w:r w:rsidRPr="00A822D9">
              <w:t xml:space="preserve"> работ</w:t>
            </w:r>
            <w:r w:rsidR="008B2F2D">
              <w:t xml:space="preserve"> либо график </w:t>
            </w:r>
            <w:r w:rsidRPr="00A822D9">
              <w:t>оказания услуг</w:t>
            </w:r>
          </w:p>
        </w:tc>
        <w:bookmarkStart w:id="85" w:name="СрокПоставки"/>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2E6C1D">
            <w:pPr>
              <w:rPr>
                <w:i/>
              </w:rPr>
            </w:pPr>
            <w:r w:rsidRPr="00A822D9">
              <w:rPr>
                <w:i/>
              </w:rPr>
              <w:fldChar w:fldCharType="begin">
                <w:ffData>
                  <w:name w:val="СрокПоставки"/>
                  <w:enabled/>
                  <w:calcOnExit w:val="0"/>
                  <w:textInput>
                    <w:maxLength w:val="1024"/>
                  </w:textInput>
                </w:ffData>
              </w:fldChar>
            </w:r>
            <w:r w:rsidRPr="00A822D9">
              <w:rPr>
                <w:i/>
              </w:rPr>
              <w:instrText xml:space="preserve"> FORMTEXT </w:instrText>
            </w:r>
            <w:r w:rsidRPr="00A822D9">
              <w:rPr>
                <w:i/>
              </w:rPr>
            </w:r>
            <w:r w:rsidRPr="00A822D9">
              <w:rPr>
                <w:i/>
              </w:rPr>
              <w:fldChar w:fldCharType="separate"/>
            </w:r>
            <w:r w:rsidR="002E6C1D" w:rsidRPr="002E6C1D">
              <w:rPr>
                <w:i/>
              </w:rPr>
              <w:t xml:space="preserve">С момента подписания контракта до </w:t>
            </w:r>
            <w:r w:rsidR="002E6C1D">
              <w:rPr>
                <w:i/>
              </w:rPr>
              <w:t>29</w:t>
            </w:r>
            <w:r w:rsidR="002E6C1D" w:rsidRPr="002E6C1D">
              <w:rPr>
                <w:i/>
              </w:rPr>
              <w:t xml:space="preserve">.12.2018 г. </w:t>
            </w:r>
            <w:r w:rsidRPr="00A822D9">
              <w:rPr>
                <w:i/>
              </w:rPr>
              <w:fldChar w:fldCharType="end"/>
            </w:r>
            <w:bookmarkEnd w:id="85"/>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D345CB" w:rsidP="00D26838">
            <w:pPr>
              <w:jc w:val="center"/>
            </w:pPr>
            <w:r>
              <w:t>40</w:t>
            </w:r>
            <w:r w:rsidR="00A36BAE" w:rsidRPr="00A822D9">
              <w:t>.</w:t>
            </w:r>
          </w:p>
        </w:tc>
        <w:tc>
          <w:tcPr>
            <w:tcW w:w="9817" w:type="dxa"/>
            <w:gridSpan w:val="3"/>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Требования к поставляемым товарам, выполняемым работам, оказываемым услугам</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5221C4" w:rsidRDefault="003128B1" w:rsidP="00D345CB">
            <w:pPr>
              <w:jc w:val="center"/>
            </w:pPr>
            <w:r>
              <w:t>4</w:t>
            </w:r>
            <w:r w:rsidR="00D345CB">
              <w:t>0</w:t>
            </w:r>
            <w:r w:rsidR="00A36BAE" w:rsidRPr="005221C4">
              <w:t>.</w:t>
            </w:r>
            <w:r w:rsidR="00D345CB">
              <w:t>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CA77D3" w:rsidRDefault="00A36BAE" w:rsidP="00C5664E">
            <w:pPr>
              <w:widowControl w:val="0"/>
              <w:jc w:val="left"/>
            </w:pPr>
            <w:r w:rsidRPr="00CA77D3">
              <w:rPr>
                <w:bCs/>
              </w:rPr>
              <w:t>Количество</w:t>
            </w:r>
            <w:r w:rsidRPr="00CA77D3">
              <w:t xml:space="preserve"> </w:t>
            </w:r>
          </w:p>
        </w:tc>
        <w:bookmarkStart w:id="86" w:name="КоличествоРТУТекст"/>
        <w:tc>
          <w:tcPr>
            <w:tcW w:w="6714" w:type="dxa"/>
            <w:gridSpan w:val="2"/>
            <w:tcBorders>
              <w:top w:val="single" w:sz="4" w:space="0" w:color="auto"/>
              <w:left w:val="single" w:sz="4" w:space="0" w:color="auto"/>
              <w:bottom w:val="single" w:sz="4" w:space="0" w:color="auto"/>
              <w:right w:val="single" w:sz="4" w:space="0" w:color="auto"/>
            </w:tcBorders>
          </w:tcPr>
          <w:p w:rsidR="00692D58" w:rsidRPr="00692D58" w:rsidRDefault="00A36BAE" w:rsidP="00692D58">
            <w:r>
              <w:fldChar w:fldCharType="begin">
                <w:ffData>
                  <w:name w:val="КоличествоРТУТекст"/>
                  <w:enabled/>
                  <w:calcOnExit w:val="0"/>
                  <w:textInput/>
                </w:ffData>
              </w:fldChar>
            </w:r>
            <w:r>
              <w:instrText xml:space="preserve"> FORMTEXT </w:instrText>
            </w:r>
            <w:r>
              <w:fldChar w:fldCharType="separate"/>
            </w:r>
            <w:r w:rsidR="00692D58" w:rsidRPr="00692D58">
              <w:t>В соответствии с приложением № 2 к информационной карте Таблица  1</w:t>
            </w:r>
          </w:p>
          <w:p w:rsidR="00A36BAE" w:rsidRPr="00A5589D" w:rsidRDefault="00692D58" w:rsidP="00692D58">
            <w:pPr>
              <w:rPr>
                <w:i/>
                <w:iCs/>
              </w:rPr>
            </w:pPr>
            <w:r>
              <w:t> </w:t>
            </w:r>
            <w:r>
              <w:t> </w:t>
            </w:r>
            <w:r>
              <w:t> </w:t>
            </w:r>
            <w:r>
              <w:t> </w:t>
            </w:r>
            <w:r>
              <w:t> </w:t>
            </w:r>
            <w:r w:rsidR="00A36BAE">
              <w:fldChar w:fldCharType="end"/>
            </w:r>
            <w:bookmarkStart w:id="87" w:name="ФлагКол_воТовара"/>
            <w:bookmarkEnd w:id="86"/>
            <w:r w:rsidR="008406A1">
              <w:fldChar w:fldCharType="begin">
                <w:ffData>
                  <w:name w:val="ФлагКол_воТовара"/>
                  <w:enabled/>
                  <w:calcOnExit w:val="0"/>
                  <w:checkBox>
                    <w:sizeAuto/>
                    <w:default w:val="0"/>
                    <w:checked w:val="0"/>
                  </w:checkBox>
                </w:ffData>
              </w:fldChar>
            </w:r>
            <w:r w:rsidR="008406A1">
              <w:instrText xml:space="preserve"> FORMCHECKBOX </w:instrText>
            </w:r>
            <w:r w:rsidR="008406A1">
              <w:fldChar w:fldCharType="end"/>
            </w:r>
            <w:bookmarkEnd w:id="87"/>
            <w:r w:rsidR="00A36BAE" w:rsidRPr="00A5589D">
              <w:rPr>
                <w:i/>
                <w:iCs/>
              </w:rPr>
              <w:t xml:space="preserve"> невозможно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4</w:t>
            </w:r>
            <w:r w:rsidR="00D345CB">
              <w:t>0</w:t>
            </w:r>
            <w:r w:rsidR="00A36BAE" w:rsidRPr="00A822D9">
              <w:t>.</w:t>
            </w:r>
            <w:r w:rsidR="00D26838">
              <w:t>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Cs/>
              </w:rPr>
            </w:pPr>
            <w:r w:rsidRPr="00A822D9">
              <w:rPr>
                <w:bCs/>
              </w:rPr>
              <w:t xml:space="preserve">Единица измерения </w:t>
            </w:r>
            <w:r w:rsidRPr="00A822D9">
              <w:rPr>
                <w:rStyle w:val="iceouttxt52"/>
                <w:rFonts w:ascii="Times New Roman" w:hAnsi="Times New Roman" w:cs="Times New Roman"/>
                <w:bCs/>
                <w:color w:val="auto"/>
                <w:sz w:val="22"/>
                <w:szCs w:val="22"/>
              </w:rPr>
              <w:t xml:space="preserve">(шт., л., кг., уп. </w:t>
            </w:r>
            <w:r>
              <w:rPr>
                <w:rStyle w:val="iceouttxt52"/>
                <w:rFonts w:ascii="Times New Roman" w:hAnsi="Times New Roman" w:cs="Times New Roman"/>
                <w:bCs/>
                <w:color w:val="auto"/>
                <w:sz w:val="22"/>
                <w:szCs w:val="22"/>
              </w:rPr>
              <w:t>и</w:t>
            </w:r>
            <w:r w:rsidRPr="00A822D9">
              <w:rPr>
                <w:rStyle w:val="iceouttxt52"/>
                <w:rFonts w:ascii="Times New Roman" w:hAnsi="Times New Roman" w:cs="Times New Roman"/>
                <w:bCs/>
                <w:color w:val="auto"/>
                <w:sz w:val="22"/>
                <w:szCs w:val="22"/>
              </w:rPr>
              <w:t xml:space="preserve"> т.д.)</w:t>
            </w:r>
          </w:p>
        </w:tc>
        <w:bookmarkStart w:id="88" w:name="ЕдинИзменРТУТекст"/>
        <w:tc>
          <w:tcPr>
            <w:tcW w:w="6714" w:type="dxa"/>
            <w:gridSpan w:val="2"/>
            <w:tcBorders>
              <w:top w:val="single" w:sz="4" w:space="0" w:color="auto"/>
              <w:left w:val="single" w:sz="4" w:space="0" w:color="auto"/>
              <w:bottom w:val="single" w:sz="4" w:space="0" w:color="auto"/>
              <w:right w:val="single" w:sz="4" w:space="0" w:color="auto"/>
            </w:tcBorders>
          </w:tcPr>
          <w:p w:rsidR="00692D58" w:rsidRPr="00692D58" w:rsidRDefault="00A36BAE" w:rsidP="00692D58">
            <w:r>
              <w:fldChar w:fldCharType="begin">
                <w:ffData>
                  <w:name w:val="ЕдинИзменРТУТекст"/>
                  <w:enabled/>
                  <w:calcOnExit w:val="0"/>
                  <w:textInput/>
                </w:ffData>
              </w:fldChar>
            </w:r>
            <w:r>
              <w:instrText xml:space="preserve"> FORMTEXT </w:instrText>
            </w:r>
            <w:r>
              <w:fldChar w:fldCharType="separate"/>
            </w:r>
            <w:r w:rsidR="00692D58" w:rsidRPr="00692D58">
              <w:t>В соответствии с приложением № 2 к информационной карте Таблица  1</w:t>
            </w:r>
          </w:p>
          <w:p w:rsidR="00A36BAE" w:rsidRPr="006E16F1" w:rsidRDefault="00A36BAE" w:rsidP="00692D58">
            <w:pPr>
              <w:rPr>
                <w:i/>
              </w:rPr>
            </w:pPr>
            <w:r>
              <w:fldChar w:fldCharType="end"/>
            </w:r>
            <w:bookmarkEnd w:id="88"/>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4</w:t>
            </w:r>
            <w:r w:rsidR="00D345CB">
              <w:t>0</w:t>
            </w:r>
            <w:r w:rsidR="00147542">
              <w:t>.3</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Cs/>
              </w:rPr>
            </w:pPr>
            <w:r w:rsidRPr="00A822D9">
              <w:rPr>
                <w:bCs/>
              </w:rPr>
              <w:t>Цена за единицу измерения, руб.</w:t>
            </w:r>
          </w:p>
        </w:tc>
        <w:bookmarkStart w:id="89" w:name="ЦенЕдинИзмерРТУТекст"/>
        <w:tc>
          <w:tcPr>
            <w:tcW w:w="6714" w:type="dxa"/>
            <w:gridSpan w:val="2"/>
            <w:tcBorders>
              <w:top w:val="single" w:sz="4" w:space="0" w:color="auto"/>
              <w:left w:val="single" w:sz="4" w:space="0" w:color="auto"/>
              <w:bottom w:val="single" w:sz="4" w:space="0" w:color="auto"/>
              <w:right w:val="single" w:sz="4" w:space="0" w:color="auto"/>
            </w:tcBorders>
          </w:tcPr>
          <w:p w:rsidR="00692D58" w:rsidRPr="00692D58" w:rsidRDefault="00A36BAE" w:rsidP="00692D58">
            <w:r>
              <w:fldChar w:fldCharType="begin">
                <w:ffData>
                  <w:name w:val="ЦенЕдинИзмерРТУТекст"/>
                  <w:enabled/>
                  <w:calcOnExit w:val="0"/>
                  <w:textInput/>
                </w:ffData>
              </w:fldChar>
            </w:r>
            <w:r>
              <w:instrText xml:space="preserve"> FORMTEXT </w:instrText>
            </w:r>
            <w:r>
              <w:fldChar w:fldCharType="separate"/>
            </w:r>
            <w:r w:rsidR="00692D58" w:rsidRPr="00692D58">
              <w:t>В соответствии с приложением № 2 к информационной карте Таблица  1</w:t>
            </w:r>
          </w:p>
          <w:p w:rsidR="00A36BAE" w:rsidRPr="00B42A90" w:rsidRDefault="00A36BAE" w:rsidP="00692D58">
            <w:r>
              <w:fldChar w:fldCharType="end"/>
            </w:r>
            <w:bookmarkEnd w:id="89"/>
          </w:p>
        </w:tc>
      </w:tr>
      <w:tr w:rsidR="00147542" w:rsidRPr="00A822D9">
        <w:tc>
          <w:tcPr>
            <w:tcW w:w="887" w:type="dxa"/>
            <w:tcBorders>
              <w:top w:val="single" w:sz="4" w:space="0" w:color="auto"/>
              <w:left w:val="single" w:sz="4" w:space="0" w:color="auto"/>
              <w:bottom w:val="single" w:sz="4" w:space="0" w:color="auto"/>
              <w:right w:val="single" w:sz="4" w:space="0" w:color="auto"/>
            </w:tcBorders>
            <w:vAlign w:val="center"/>
          </w:tcPr>
          <w:p w:rsidR="00147542" w:rsidRPr="00C0649D" w:rsidRDefault="003128B1" w:rsidP="00D345CB">
            <w:pPr>
              <w:jc w:val="center"/>
            </w:pPr>
            <w:r>
              <w:t>4</w:t>
            </w:r>
            <w:r w:rsidR="00D345CB">
              <w:t>0</w:t>
            </w:r>
            <w:r w:rsidR="00147542" w:rsidRPr="00C0649D">
              <w:t>.4.</w:t>
            </w:r>
          </w:p>
        </w:tc>
        <w:tc>
          <w:tcPr>
            <w:tcW w:w="3103" w:type="dxa"/>
            <w:tcBorders>
              <w:top w:val="single" w:sz="4" w:space="0" w:color="auto"/>
              <w:left w:val="single" w:sz="4" w:space="0" w:color="auto"/>
              <w:bottom w:val="single" w:sz="4" w:space="0" w:color="auto"/>
              <w:right w:val="single" w:sz="4" w:space="0" w:color="auto"/>
            </w:tcBorders>
            <w:vAlign w:val="center"/>
          </w:tcPr>
          <w:p w:rsidR="00147542" w:rsidRPr="00C0649D" w:rsidRDefault="00147542" w:rsidP="00147542">
            <w:pPr>
              <w:autoSpaceDE w:val="0"/>
              <w:autoSpaceDN w:val="0"/>
              <w:adjustRightInd w:val="0"/>
            </w:pPr>
            <w:r w:rsidRPr="00C0649D">
              <w:t>Оплата выполнения работы или оказания услуги</w:t>
            </w:r>
          </w:p>
          <w:p w:rsidR="00147542" w:rsidRPr="00C0649D" w:rsidRDefault="00147542" w:rsidP="00147542">
            <w:pPr>
              <w:autoSpaceDE w:val="0"/>
              <w:autoSpaceDN w:val="0"/>
              <w:adjustRightInd w:val="0"/>
              <w:rPr>
                <w:b/>
                <w:bCs/>
              </w:rPr>
            </w:pPr>
            <w:r w:rsidRPr="00C0649D">
              <w:t>(</w:t>
            </w:r>
            <w:r w:rsidRPr="00C0649D">
              <w:rPr>
                <w:iCs/>
                <w:sz w:val="20"/>
              </w:rPr>
              <w:t>в соответствии с частью 2 статьи 42 Федерального закона №44-ФЗ</w:t>
            </w:r>
            <w:r w:rsidRPr="00C0649D">
              <w:t>)</w:t>
            </w:r>
          </w:p>
        </w:tc>
        <w:bookmarkStart w:id="90" w:name="ОплатаВыполТекст"/>
        <w:tc>
          <w:tcPr>
            <w:tcW w:w="6714" w:type="dxa"/>
            <w:gridSpan w:val="2"/>
            <w:tcBorders>
              <w:top w:val="single" w:sz="4" w:space="0" w:color="auto"/>
              <w:left w:val="single" w:sz="4" w:space="0" w:color="auto"/>
              <w:bottom w:val="single" w:sz="4" w:space="0" w:color="auto"/>
              <w:right w:val="single" w:sz="4" w:space="0" w:color="auto"/>
            </w:tcBorders>
          </w:tcPr>
          <w:p w:rsidR="00147542" w:rsidRPr="00B92EDF" w:rsidRDefault="00B92EDF" w:rsidP="00861B93">
            <w:pPr>
              <w:autoSpaceDE w:val="0"/>
              <w:autoSpaceDN w:val="0"/>
              <w:adjustRightInd w:val="0"/>
              <w:rPr>
                <w:b/>
                <w:bCs/>
                <w:i/>
                <w:sz w:val="20"/>
              </w:rPr>
            </w:pPr>
            <w:r>
              <w:rPr>
                <w:b/>
                <w:bCs/>
                <w:i/>
                <w:sz w:val="20"/>
              </w:rPr>
              <w:fldChar w:fldCharType="begin">
                <w:ffData>
                  <w:name w:val="ОплатаВыполТекст"/>
                  <w:enabled/>
                  <w:calcOnExit w:val="0"/>
                  <w:textInput/>
                </w:ffData>
              </w:fldChar>
            </w:r>
            <w:r>
              <w:rPr>
                <w:b/>
                <w:bCs/>
                <w:i/>
                <w:sz w:val="20"/>
              </w:rPr>
              <w:instrText xml:space="preserve"> FORMTEXT </w:instrText>
            </w:r>
            <w:r>
              <w:rPr>
                <w:b/>
                <w:bCs/>
                <w:i/>
                <w:sz w:val="20"/>
              </w:rPr>
            </w:r>
            <w:r>
              <w:rPr>
                <w:b/>
                <w:bCs/>
                <w:i/>
                <w:sz w:val="20"/>
              </w:rPr>
              <w:fldChar w:fldCharType="separate"/>
            </w:r>
            <w:r w:rsidR="00861B93">
              <w:rPr>
                <w:b/>
                <w:bCs/>
                <w:i/>
                <w:sz w:val="20"/>
              </w:rPr>
              <w:t> </w:t>
            </w:r>
            <w:r w:rsidR="00861B93">
              <w:rPr>
                <w:b/>
                <w:bCs/>
                <w:i/>
                <w:sz w:val="20"/>
              </w:rPr>
              <w:t> </w:t>
            </w:r>
            <w:r w:rsidR="00861B93">
              <w:rPr>
                <w:b/>
                <w:bCs/>
                <w:i/>
                <w:sz w:val="20"/>
              </w:rPr>
              <w:t> </w:t>
            </w:r>
            <w:r w:rsidR="00861B93">
              <w:rPr>
                <w:b/>
                <w:bCs/>
                <w:i/>
                <w:sz w:val="20"/>
              </w:rPr>
              <w:t> </w:t>
            </w:r>
            <w:r w:rsidR="00861B93">
              <w:rPr>
                <w:b/>
                <w:bCs/>
                <w:i/>
                <w:sz w:val="20"/>
              </w:rPr>
              <w:t> </w:t>
            </w:r>
            <w:r>
              <w:rPr>
                <w:b/>
                <w:bCs/>
                <w:i/>
                <w:sz w:val="20"/>
              </w:rPr>
              <w:fldChar w:fldCharType="end"/>
            </w:r>
            <w:bookmarkEnd w:id="90"/>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D345CB" w:rsidP="003128B1">
            <w:pPr>
              <w:jc w:val="center"/>
            </w:pPr>
            <w:r>
              <w:t>41</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i/>
              </w:rPr>
            </w:pPr>
            <w:r w:rsidRPr="00A822D9">
              <w:rPr>
                <w:b/>
              </w:rPr>
              <w:t>Срок предоставления гарантии качества</w:t>
            </w:r>
            <w:r w:rsidRPr="00A822D9">
              <w:t xml:space="preserve"> товара, работ, услуг (</w:t>
            </w:r>
            <w:r w:rsidRPr="00A822D9">
              <w:rPr>
                <w:i/>
              </w:rPr>
              <w:t>обязательно предоставляется при поставках новых машин и оборудования согласно ч.4 ст.33 ФЗ-44)</w:t>
            </w:r>
          </w:p>
          <w:p w:rsidR="00A36BAE" w:rsidRPr="00A822D9" w:rsidRDefault="00A36BAE" w:rsidP="00C5664E">
            <w:pPr>
              <w:widowControl w:val="0"/>
              <w:jc w:val="left"/>
            </w:pPr>
            <w:r w:rsidRPr="00A822D9">
              <w:rPr>
                <w:i/>
              </w:rPr>
              <w:t xml:space="preserve"> (Участник закупки указывает конкретный срок предоставления гарантии качества товара, услуг, работ)</w:t>
            </w:r>
            <w:r w:rsidRPr="00A822D9">
              <w:t xml:space="preserve"> </w:t>
            </w:r>
          </w:p>
          <w:p w:rsidR="00A36BAE" w:rsidRPr="00A822D9" w:rsidRDefault="00A36BAE" w:rsidP="00C5664E">
            <w:pPr>
              <w:widowControl w:val="0"/>
              <w:jc w:val="left"/>
              <w:rPr>
                <w:i/>
              </w:rPr>
            </w:pPr>
          </w:p>
        </w:tc>
        <w:bookmarkStart w:id="91" w:name="СрокПредостГарантии"/>
        <w:tc>
          <w:tcPr>
            <w:tcW w:w="6714" w:type="dxa"/>
            <w:gridSpan w:val="2"/>
            <w:tcBorders>
              <w:top w:val="single" w:sz="4" w:space="0" w:color="auto"/>
              <w:left w:val="single" w:sz="4" w:space="0" w:color="auto"/>
              <w:bottom w:val="single" w:sz="4" w:space="0" w:color="auto"/>
              <w:right w:val="single" w:sz="4" w:space="0" w:color="auto"/>
            </w:tcBorders>
          </w:tcPr>
          <w:p w:rsidR="00692D58" w:rsidRPr="00692D58" w:rsidRDefault="00A36BAE" w:rsidP="00692D58">
            <w:pPr>
              <w:autoSpaceDE w:val="0"/>
              <w:autoSpaceDN w:val="0"/>
              <w:adjustRightInd w:val="0"/>
              <w:rPr>
                <w:b/>
                <w:bCs/>
                <w:i/>
              </w:rPr>
            </w:pPr>
            <w:r>
              <w:rPr>
                <w:b/>
                <w:bCs/>
                <w:i/>
              </w:rPr>
              <w:fldChar w:fldCharType="begin">
                <w:ffData>
                  <w:name w:val="СрокПредостГарантии"/>
                  <w:enabled/>
                  <w:calcOnExit w:val="0"/>
                  <w:textInput/>
                </w:ffData>
              </w:fldChar>
            </w:r>
            <w:r>
              <w:rPr>
                <w:b/>
                <w:bCs/>
                <w:i/>
              </w:rPr>
              <w:instrText xml:space="preserve"> FORMTEXT </w:instrText>
            </w:r>
            <w:r>
              <w:rPr>
                <w:b/>
                <w:bCs/>
                <w:i/>
              </w:rPr>
            </w:r>
            <w:r>
              <w:rPr>
                <w:b/>
                <w:bCs/>
                <w:i/>
              </w:rPr>
              <w:fldChar w:fldCharType="separate"/>
            </w:r>
            <w:r w:rsidR="00125EEC" w:rsidRPr="00125EEC">
              <w:rPr>
                <w:b/>
                <w:bCs/>
                <w:i/>
              </w:rPr>
              <w:t>Гарантийный срок  хранения сжиженного газа всех марок – 6 месяцев со дня отгрузки</w:t>
            </w:r>
            <w:r w:rsidR="00692D58" w:rsidRPr="00692D58">
              <w:rPr>
                <w:b/>
                <w:bCs/>
                <w:i/>
              </w:rPr>
              <w:t>.</w:t>
            </w:r>
          </w:p>
          <w:p w:rsidR="00692D58" w:rsidRPr="00692D58" w:rsidRDefault="00692D58" w:rsidP="00692D58">
            <w:pPr>
              <w:autoSpaceDE w:val="0"/>
              <w:autoSpaceDN w:val="0"/>
              <w:adjustRightInd w:val="0"/>
              <w:rPr>
                <w:b/>
                <w:bCs/>
                <w:i/>
              </w:rPr>
            </w:pPr>
            <w:r w:rsidRPr="00692D58">
              <w:rPr>
                <w:b/>
                <w:bCs/>
                <w:i/>
              </w:rPr>
              <w:t xml:space="preserve"> Объем предоставления гарантийного качества 100%.</w:t>
            </w:r>
          </w:p>
          <w:p w:rsidR="00A36BAE" w:rsidRPr="00CD7C5D" w:rsidRDefault="00692D58" w:rsidP="00692D58">
            <w:pPr>
              <w:autoSpaceDE w:val="0"/>
              <w:autoSpaceDN w:val="0"/>
              <w:adjustRightInd w:val="0"/>
              <w:rPr>
                <w:i/>
              </w:rPr>
            </w:pPr>
            <w:r w:rsidRPr="00692D58">
              <w:rPr>
                <w:b/>
                <w:bCs/>
                <w:i/>
              </w:rPr>
              <w:t xml:space="preserve"> </w:t>
            </w:r>
            <w:r w:rsidR="00A36BAE">
              <w:rPr>
                <w:b/>
                <w:bCs/>
                <w:i/>
              </w:rPr>
              <w:fldChar w:fldCharType="end"/>
            </w:r>
            <w:bookmarkEnd w:id="91"/>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4</w:t>
            </w:r>
            <w:r w:rsidR="00D345CB">
              <w:t>2</w:t>
            </w:r>
            <w:r w:rsidR="00A36BAE" w:rsidRPr="00A822D9">
              <w:t>.</w:t>
            </w:r>
          </w:p>
        </w:tc>
        <w:tc>
          <w:tcPr>
            <w:tcW w:w="3103" w:type="dxa"/>
            <w:vMerge w:val="restart"/>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 xml:space="preserve">Дополнительные требования к </w:t>
            </w:r>
            <w:r w:rsidRPr="00A822D9">
              <w:rPr>
                <w:b/>
                <w:bCs/>
              </w:rPr>
              <w:t>товарам</w:t>
            </w:r>
          </w:p>
        </w:tc>
        <w:tc>
          <w:tcPr>
            <w:tcW w:w="1975" w:type="dxa"/>
            <w:tcBorders>
              <w:top w:val="single" w:sz="4" w:space="0" w:color="auto"/>
              <w:left w:val="single" w:sz="4" w:space="0" w:color="auto"/>
              <w:bottom w:val="single" w:sz="4" w:space="0" w:color="auto"/>
              <w:right w:val="single" w:sz="4" w:space="0" w:color="auto"/>
            </w:tcBorders>
          </w:tcPr>
          <w:p w:rsidR="00A36BAE" w:rsidRPr="00A822D9" w:rsidRDefault="00A36BAE" w:rsidP="00C5664E">
            <w:pPr>
              <w:autoSpaceDE w:val="0"/>
              <w:autoSpaceDN w:val="0"/>
              <w:adjustRightInd w:val="0"/>
              <w:jc w:val="left"/>
            </w:pPr>
            <w:r w:rsidRPr="00A822D9">
              <w:t>К отгрузке товара</w:t>
            </w:r>
          </w:p>
        </w:tc>
        <w:bookmarkStart w:id="92" w:name="ДопТребования1"/>
        <w:tc>
          <w:tcPr>
            <w:tcW w:w="4739" w:type="dxa"/>
            <w:tcBorders>
              <w:top w:val="single" w:sz="4" w:space="0" w:color="auto"/>
              <w:left w:val="single" w:sz="4" w:space="0" w:color="auto"/>
              <w:bottom w:val="single" w:sz="4" w:space="0" w:color="auto"/>
              <w:right w:val="single" w:sz="4" w:space="0" w:color="auto"/>
            </w:tcBorders>
          </w:tcPr>
          <w:p w:rsidR="00A36BAE" w:rsidRPr="004B7634" w:rsidRDefault="00A36BAE" w:rsidP="00692D58">
            <w:pPr>
              <w:widowControl w:val="0"/>
              <w:rPr>
                <w:i/>
              </w:rPr>
            </w:pPr>
            <w:r w:rsidRPr="004B7634">
              <w:rPr>
                <w:i/>
              </w:rPr>
              <w:fldChar w:fldCharType="begin">
                <w:ffData>
                  <w:name w:val="ДопТребования1"/>
                  <w:enabled/>
                  <w:calcOnExit w:val="0"/>
                  <w:textInput/>
                </w:ffData>
              </w:fldChar>
            </w:r>
            <w:r w:rsidRPr="004B7634">
              <w:rPr>
                <w:i/>
                <w:iCs/>
                <w:color w:val="000000"/>
              </w:rPr>
              <w:instrText xml:space="preserve"> FORMTEXT </w:instrText>
            </w:r>
            <w:r w:rsidRPr="004B7634">
              <w:rPr>
                <w:i/>
              </w:rPr>
            </w:r>
            <w:r w:rsidRPr="004B7634">
              <w:rPr>
                <w:i/>
              </w:rPr>
              <w:fldChar w:fldCharType="separate"/>
            </w:r>
            <w:r w:rsidR="00692D58" w:rsidRPr="00692D58">
              <w:rPr>
                <w:i/>
              </w:rPr>
              <w:t>Поставка товара по настоящему Контракту осуществляется путем выборки Заказчиком товара через сеть АГЗС.</w:t>
            </w:r>
            <w:r w:rsidRPr="004B7634">
              <w:rPr>
                <w:i/>
              </w:rPr>
              <w:fldChar w:fldCharType="end"/>
            </w:r>
            <w:bookmarkEnd w:id="92"/>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4</w:t>
            </w:r>
            <w:r w:rsidR="00D345CB">
              <w:t>3</w:t>
            </w:r>
            <w:r w:rsidR="00A36BAE" w:rsidRPr="00A822D9">
              <w:t>.</w:t>
            </w:r>
          </w:p>
        </w:tc>
        <w:tc>
          <w:tcPr>
            <w:tcW w:w="3103" w:type="dxa"/>
            <w:vMerge/>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p>
        </w:tc>
        <w:tc>
          <w:tcPr>
            <w:tcW w:w="1975" w:type="dxa"/>
            <w:tcBorders>
              <w:top w:val="single" w:sz="4" w:space="0" w:color="auto"/>
              <w:left w:val="single" w:sz="4" w:space="0" w:color="auto"/>
              <w:bottom w:val="single" w:sz="4" w:space="0" w:color="auto"/>
              <w:right w:val="single" w:sz="4" w:space="0" w:color="auto"/>
            </w:tcBorders>
          </w:tcPr>
          <w:p w:rsidR="00A36BAE" w:rsidRPr="00A822D9" w:rsidRDefault="00A36BAE" w:rsidP="00C5664E">
            <w:pPr>
              <w:autoSpaceDE w:val="0"/>
              <w:autoSpaceDN w:val="0"/>
              <w:adjustRightInd w:val="0"/>
              <w:jc w:val="left"/>
            </w:pPr>
            <w:r w:rsidRPr="00A822D9">
              <w:t>К размерам, упаковке, хранению товара</w:t>
            </w:r>
          </w:p>
        </w:tc>
        <w:bookmarkStart w:id="93" w:name="ДопТребования2"/>
        <w:tc>
          <w:tcPr>
            <w:tcW w:w="4739" w:type="dxa"/>
            <w:tcBorders>
              <w:top w:val="single" w:sz="4" w:space="0" w:color="auto"/>
              <w:left w:val="single" w:sz="4" w:space="0" w:color="auto"/>
              <w:bottom w:val="single" w:sz="4" w:space="0" w:color="auto"/>
              <w:right w:val="single" w:sz="4" w:space="0" w:color="auto"/>
            </w:tcBorders>
          </w:tcPr>
          <w:p w:rsidR="00A36BAE" w:rsidRPr="00A822D9" w:rsidRDefault="00A36BAE" w:rsidP="00C5664E">
            <w:pPr>
              <w:widowControl w:val="0"/>
              <w:jc w:val="left"/>
            </w:pPr>
            <w:r w:rsidRPr="00A822D9">
              <w:fldChar w:fldCharType="begin">
                <w:ffData>
                  <w:name w:val="ДопТребования2"/>
                  <w:enabled/>
                  <w:calcOnExit w:val="0"/>
                  <w:textInput/>
                </w:ffData>
              </w:fldChar>
            </w:r>
            <w:r w:rsidRPr="00A822D9">
              <w:rPr>
                <w:i/>
                <w:iCs/>
                <w:color w:val="000000"/>
              </w:rPr>
              <w:instrText xml:space="preserve"> FORMTEXT </w:instrText>
            </w:r>
            <w:r w:rsidRPr="00A822D9">
              <w:fldChar w:fldCharType="separate"/>
            </w:r>
            <w:r w:rsidRPr="00A822D9">
              <w:t> </w:t>
            </w:r>
            <w:r w:rsidRPr="00A822D9">
              <w:t> </w:t>
            </w:r>
            <w:r w:rsidRPr="00A822D9">
              <w:t> </w:t>
            </w:r>
            <w:r w:rsidRPr="00A822D9">
              <w:t> </w:t>
            </w:r>
            <w:r w:rsidRPr="00A822D9">
              <w:t> </w:t>
            </w:r>
            <w:r w:rsidRPr="00A822D9">
              <w:fldChar w:fldCharType="end"/>
            </w:r>
            <w:bookmarkEnd w:id="93"/>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D345CB">
            <w:pPr>
              <w:jc w:val="center"/>
            </w:pPr>
            <w:r w:rsidRPr="00A822D9">
              <w:t>4</w:t>
            </w:r>
            <w:r w:rsidR="00D345CB">
              <w:t>4</w:t>
            </w:r>
            <w:r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 xml:space="preserve">Дополнительные требования к </w:t>
            </w:r>
            <w:r w:rsidRPr="00A822D9">
              <w:rPr>
                <w:b/>
                <w:bCs/>
              </w:rPr>
              <w:t>работам</w:t>
            </w:r>
          </w:p>
        </w:tc>
        <w:tc>
          <w:tcPr>
            <w:tcW w:w="1975"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jc w:val="center"/>
            </w:pPr>
            <w:r w:rsidRPr="00A822D9">
              <w:t>Требования к результатам работ</w:t>
            </w:r>
          </w:p>
        </w:tc>
        <w:bookmarkStart w:id="94" w:name="ДопТребования3"/>
        <w:tc>
          <w:tcPr>
            <w:tcW w:w="4739" w:type="dxa"/>
            <w:tcBorders>
              <w:top w:val="single" w:sz="4" w:space="0" w:color="auto"/>
              <w:left w:val="single" w:sz="4" w:space="0" w:color="auto"/>
              <w:bottom w:val="single" w:sz="4" w:space="0" w:color="auto"/>
              <w:right w:val="single" w:sz="4" w:space="0" w:color="auto"/>
            </w:tcBorders>
          </w:tcPr>
          <w:p w:rsidR="00A36BAE" w:rsidRPr="004B7634" w:rsidRDefault="007F760A" w:rsidP="00861B93">
            <w:pPr>
              <w:rPr>
                <w:i/>
                <w:iCs/>
              </w:rPr>
            </w:pPr>
            <w:r>
              <w:rPr>
                <w:i/>
              </w:rPr>
              <w:fldChar w:fldCharType="begin">
                <w:ffData>
                  <w:name w:val="ДопТребования3"/>
                  <w:enabled/>
                  <w:calcOnExit w:val="0"/>
                  <w:textInput>
                    <w:default w:val="(указываются в соответствии со ст. 753-755 Гражданского Кодекса РФ)"/>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94"/>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D345CB" w:rsidP="008C2F4D">
            <w:pPr>
              <w:jc w:val="center"/>
            </w:pPr>
            <w:r>
              <w:t>45</w:t>
            </w:r>
            <w:r w:rsidR="00A36BAE" w:rsidRPr="00A822D9">
              <w:t>.</w:t>
            </w:r>
          </w:p>
        </w:tc>
        <w:tc>
          <w:tcPr>
            <w:tcW w:w="9817" w:type="dxa"/>
            <w:gridSpan w:val="3"/>
            <w:tcBorders>
              <w:top w:val="single" w:sz="4" w:space="0" w:color="auto"/>
              <w:left w:val="single" w:sz="4" w:space="0" w:color="auto"/>
              <w:bottom w:val="single" w:sz="4" w:space="0" w:color="auto"/>
              <w:right w:val="single" w:sz="4" w:space="0" w:color="auto"/>
            </w:tcBorders>
            <w:vAlign w:val="center"/>
          </w:tcPr>
          <w:p w:rsidR="00E44067" w:rsidRDefault="00E44067" w:rsidP="00E44067">
            <w:pPr>
              <w:rPr>
                <w:b/>
              </w:rPr>
            </w:pPr>
            <w:r>
              <w:rPr>
                <w:b/>
              </w:rPr>
              <w:t>Копии документов</w:t>
            </w:r>
            <w:r w:rsidRPr="00A822D9">
              <w:rPr>
                <w:b/>
              </w:rPr>
              <w:t xml:space="preserve">, подтверждающие соответствие товаров, работ, услуг требованиям законодательства РФ (п.3 ч.5 статьи 66 </w:t>
            </w:r>
            <w:r>
              <w:rPr>
                <w:b/>
              </w:rPr>
              <w:t xml:space="preserve">Федерального закона </w:t>
            </w:r>
            <w:r w:rsidRPr="00A822D9">
              <w:rPr>
                <w:b/>
              </w:rPr>
              <w:t>№44-ФЗ)</w:t>
            </w:r>
            <w:r>
              <w:rPr>
                <w:b/>
              </w:rPr>
              <w:t>:</w:t>
            </w:r>
          </w:p>
          <w:p w:rsidR="00A36BAE" w:rsidRPr="00A822D9" w:rsidRDefault="00E60CCF" w:rsidP="00C5664E">
            <w:pPr>
              <w:rPr>
                <w:b/>
                <w:bCs/>
              </w:rPr>
            </w:pPr>
            <w:r>
              <w:rPr>
                <w:b/>
              </w:rPr>
              <w:t>П</w:t>
            </w:r>
            <w:r w:rsidR="00A36BAE" w:rsidRPr="00A822D9">
              <w:rPr>
                <w:b/>
              </w:rPr>
              <w:t>ри заключении контракта:</w:t>
            </w:r>
          </w:p>
          <w:tbl>
            <w:tblPr>
              <w:tblW w:w="0" w:type="auto"/>
              <w:tblLayout w:type="fixed"/>
              <w:tblCellMar>
                <w:top w:w="28" w:type="dxa"/>
                <w:bottom w:w="28" w:type="dxa"/>
              </w:tblCellMar>
              <w:tblLook w:val="01E0"/>
            </w:tblPr>
            <w:tblGrid>
              <w:gridCol w:w="4978"/>
              <w:gridCol w:w="4608"/>
            </w:tblGrid>
            <w:tr w:rsidR="00A36BAE" w:rsidRPr="00A822D9">
              <w:tc>
                <w:tcPr>
                  <w:tcW w:w="4978" w:type="dxa"/>
                  <w:shd w:val="clear" w:color="auto" w:fill="auto"/>
                </w:tcPr>
                <w:bookmarkStart w:id="95" w:name="Требования1_11"/>
                <w:p w:rsidR="00A36BAE" w:rsidRPr="00F30C7D" w:rsidRDefault="00F87833" w:rsidP="00861B93">
                  <w:pPr>
                    <w:rPr>
                      <w:b/>
                      <w:i/>
                    </w:rPr>
                  </w:pPr>
                  <w:r>
                    <w:rPr>
                      <w:i/>
                    </w:rPr>
                    <w:fldChar w:fldCharType="begin">
                      <w:ffData>
                        <w:name w:val="Требования1_11"/>
                        <w:enabled/>
                        <w:calcOnExit w:val="0"/>
                        <w:textInput>
                          <w:default w:val="(указывается наименование докумен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95"/>
                </w:p>
              </w:tc>
              <w:bookmarkStart w:id="96" w:name="Требования1_21"/>
              <w:tc>
                <w:tcPr>
                  <w:tcW w:w="4608" w:type="dxa"/>
                  <w:shd w:val="clear" w:color="auto" w:fill="auto"/>
                </w:tcPr>
                <w:p w:rsidR="00A36BAE" w:rsidRPr="00F30C7D" w:rsidRDefault="00F87833" w:rsidP="00861B93">
                  <w:pPr>
                    <w:rPr>
                      <w:b/>
                      <w:i/>
                    </w:rPr>
                  </w:pPr>
                  <w:r>
                    <w:rPr>
                      <w:i/>
                    </w:rPr>
                    <w:fldChar w:fldCharType="begin">
                      <w:ffData>
                        <w:name w:val="Требования1_21"/>
                        <w:enabled/>
                        <w:calcOnExit w:val="0"/>
                        <w:textInput>
                          <w:default w:val="(указывается нормативный акт, № и да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96"/>
                </w:p>
              </w:tc>
            </w:tr>
            <w:bookmarkStart w:id="97" w:name="Требования1_12"/>
            <w:tr w:rsidR="00A36BAE" w:rsidRPr="00A822D9">
              <w:tc>
                <w:tcPr>
                  <w:tcW w:w="4978" w:type="dxa"/>
                  <w:shd w:val="clear" w:color="auto" w:fill="auto"/>
                </w:tcPr>
                <w:p w:rsidR="00A36BAE" w:rsidRPr="00F30C7D" w:rsidRDefault="00F87833" w:rsidP="00861B93">
                  <w:pPr>
                    <w:rPr>
                      <w:b/>
                      <w:i/>
                    </w:rPr>
                  </w:pPr>
                  <w:r>
                    <w:rPr>
                      <w:i/>
                    </w:rPr>
                    <w:fldChar w:fldCharType="begin">
                      <w:ffData>
                        <w:name w:val="Требования1_12"/>
                        <w:enabled/>
                        <w:calcOnExit w:val="0"/>
                        <w:textInput>
                          <w:default w:val="(указывается наименование докумен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97"/>
                </w:p>
              </w:tc>
              <w:bookmarkStart w:id="98" w:name="Требования1_22"/>
              <w:tc>
                <w:tcPr>
                  <w:tcW w:w="4608" w:type="dxa"/>
                  <w:shd w:val="clear" w:color="auto" w:fill="auto"/>
                </w:tcPr>
                <w:p w:rsidR="00A36BAE" w:rsidRPr="00F30C7D" w:rsidRDefault="00F87833" w:rsidP="00861B93">
                  <w:pPr>
                    <w:rPr>
                      <w:b/>
                      <w:i/>
                    </w:rPr>
                  </w:pPr>
                  <w:r>
                    <w:rPr>
                      <w:i/>
                    </w:rPr>
                    <w:fldChar w:fldCharType="begin">
                      <w:ffData>
                        <w:name w:val="Требования1_22"/>
                        <w:enabled/>
                        <w:calcOnExit w:val="0"/>
                        <w:textInput>
                          <w:default w:val="(указывается нормативный акт, № и да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98"/>
                </w:p>
              </w:tc>
            </w:tr>
            <w:bookmarkStart w:id="99" w:name="Требования1_13"/>
            <w:tr w:rsidR="00A36BAE" w:rsidRPr="00A822D9">
              <w:tc>
                <w:tcPr>
                  <w:tcW w:w="4978" w:type="dxa"/>
                  <w:shd w:val="clear" w:color="auto" w:fill="auto"/>
                </w:tcPr>
                <w:p w:rsidR="00A36BAE" w:rsidRPr="00F30C7D" w:rsidRDefault="00F87833" w:rsidP="00861B93">
                  <w:pPr>
                    <w:rPr>
                      <w:b/>
                      <w:i/>
                    </w:rPr>
                  </w:pPr>
                  <w:r>
                    <w:rPr>
                      <w:i/>
                    </w:rPr>
                    <w:fldChar w:fldCharType="begin">
                      <w:ffData>
                        <w:name w:val="Требования1_13"/>
                        <w:enabled/>
                        <w:calcOnExit w:val="0"/>
                        <w:textInput>
                          <w:default w:val="(указывается наименование докумен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99"/>
                </w:p>
              </w:tc>
              <w:bookmarkStart w:id="100" w:name="Требования1_23"/>
              <w:tc>
                <w:tcPr>
                  <w:tcW w:w="4608" w:type="dxa"/>
                  <w:shd w:val="clear" w:color="auto" w:fill="auto"/>
                </w:tcPr>
                <w:p w:rsidR="00A36BAE" w:rsidRPr="00F30C7D" w:rsidRDefault="00F87833" w:rsidP="00861B93">
                  <w:pPr>
                    <w:rPr>
                      <w:b/>
                      <w:i/>
                    </w:rPr>
                  </w:pPr>
                  <w:r>
                    <w:rPr>
                      <w:i/>
                    </w:rPr>
                    <w:fldChar w:fldCharType="begin">
                      <w:ffData>
                        <w:name w:val="Требования1_23"/>
                        <w:enabled/>
                        <w:calcOnExit w:val="0"/>
                        <w:textInput>
                          <w:default w:val="(указывается нормативный акт, № и да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100"/>
                </w:p>
              </w:tc>
            </w:tr>
          </w:tbl>
          <w:p w:rsidR="00A36BAE" w:rsidRPr="00A822D9" w:rsidRDefault="00A36BAE" w:rsidP="00C5664E">
            <w:pPr>
              <w:rPr>
                <w:b/>
              </w:rPr>
            </w:pPr>
            <w:r w:rsidRPr="00A822D9">
              <w:rPr>
                <w:b/>
              </w:rPr>
              <w:t>При поставке товаров, оказании услуг, выполнении работ:</w:t>
            </w:r>
          </w:p>
          <w:tbl>
            <w:tblPr>
              <w:tblW w:w="0" w:type="auto"/>
              <w:tblLayout w:type="fixed"/>
              <w:tblCellMar>
                <w:top w:w="28" w:type="dxa"/>
                <w:bottom w:w="28" w:type="dxa"/>
              </w:tblCellMar>
              <w:tblLook w:val="01E0"/>
            </w:tblPr>
            <w:tblGrid>
              <w:gridCol w:w="4978"/>
              <w:gridCol w:w="4608"/>
            </w:tblGrid>
            <w:tr w:rsidR="00A36BAE" w:rsidRPr="00A822D9">
              <w:tc>
                <w:tcPr>
                  <w:tcW w:w="4978" w:type="dxa"/>
                  <w:shd w:val="clear" w:color="auto" w:fill="auto"/>
                </w:tcPr>
                <w:bookmarkStart w:id="101" w:name="Требования1_14"/>
                <w:p w:rsidR="00A36BAE" w:rsidRPr="00F30C7D" w:rsidRDefault="00F87833" w:rsidP="00861B93">
                  <w:pPr>
                    <w:rPr>
                      <w:b/>
                      <w:i/>
                    </w:rPr>
                  </w:pPr>
                  <w:r>
                    <w:rPr>
                      <w:i/>
                    </w:rPr>
                    <w:fldChar w:fldCharType="begin">
                      <w:ffData>
                        <w:name w:val="Требования1_14"/>
                        <w:enabled/>
                        <w:calcOnExit w:val="0"/>
                        <w:textInput>
                          <w:default w:val="(указывается наименование докумен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101"/>
                </w:p>
              </w:tc>
              <w:bookmarkStart w:id="102" w:name="Требования1_24"/>
              <w:tc>
                <w:tcPr>
                  <w:tcW w:w="4608" w:type="dxa"/>
                  <w:shd w:val="clear" w:color="auto" w:fill="auto"/>
                </w:tcPr>
                <w:p w:rsidR="00A36BAE" w:rsidRPr="00F30C7D" w:rsidRDefault="00F87833" w:rsidP="00861B93">
                  <w:pPr>
                    <w:rPr>
                      <w:b/>
                      <w:i/>
                    </w:rPr>
                  </w:pPr>
                  <w:r>
                    <w:rPr>
                      <w:i/>
                    </w:rPr>
                    <w:fldChar w:fldCharType="begin">
                      <w:ffData>
                        <w:name w:val="Требования1_24"/>
                        <w:enabled/>
                        <w:calcOnExit w:val="0"/>
                        <w:textInput>
                          <w:default w:val="(указывается нормативный акт, № и да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102"/>
                </w:p>
              </w:tc>
            </w:tr>
            <w:bookmarkStart w:id="103" w:name="Требования1_15"/>
            <w:tr w:rsidR="00A36BAE" w:rsidRPr="00A822D9">
              <w:tc>
                <w:tcPr>
                  <w:tcW w:w="4978" w:type="dxa"/>
                  <w:shd w:val="clear" w:color="auto" w:fill="auto"/>
                </w:tcPr>
                <w:p w:rsidR="00A36BAE" w:rsidRPr="00F30C7D" w:rsidRDefault="00F87833" w:rsidP="00861B93">
                  <w:pPr>
                    <w:rPr>
                      <w:b/>
                      <w:i/>
                    </w:rPr>
                  </w:pPr>
                  <w:r>
                    <w:rPr>
                      <w:i/>
                    </w:rPr>
                    <w:fldChar w:fldCharType="begin">
                      <w:ffData>
                        <w:name w:val="Требования1_15"/>
                        <w:enabled/>
                        <w:calcOnExit w:val="0"/>
                        <w:textInput>
                          <w:default w:val="(указывается наименование докумен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103"/>
                </w:p>
              </w:tc>
              <w:bookmarkStart w:id="104" w:name="Требования1_25"/>
              <w:tc>
                <w:tcPr>
                  <w:tcW w:w="4608" w:type="dxa"/>
                  <w:shd w:val="clear" w:color="auto" w:fill="auto"/>
                </w:tcPr>
                <w:p w:rsidR="00A36BAE" w:rsidRPr="00F30C7D" w:rsidRDefault="00F87833" w:rsidP="00861B93">
                  <w:pPr>
                    <w:rPr>
                      <w:b/>
                      <w:i/>
                    </w:rPr>
                  </w:pPr>
                  <w:r>
                    <w:rPr>
                      <w:i/>
                    </w:rPr>
                    <w:fldChar w:fldCharType="begin">
                      <w:ffData>
                        <w:name w:val="Требования1_25"/>
                        <w:enabled/>
                        <w:calcOnExit w:val="0"/>
                        <w:textInput>
                          <w:default w:val="(указывается нормативный акт, № и да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104"/>
                </w:p>
              </w:tc>
            </w:tr>
            <w:bookmarkStart w:id="105" w:name="Требования1_16"/>
            <w:tr w:rsidR="00A36BAE" w:rsidRPr="00A822D9">
              <w:tc>
                <w:tcPr>
                  <w:tcW w:w="4978" w:type="dxa"/>
                  <w:shd w:val="clear" w:color="auto" w:fill="auto"/>
                </w:tcPr>
                <w:p w:rsidR="00A36BAE" w:rsidRPr="00F30C7D" w:rsidRDefault="00F87833" w:rsidP="00861B93">
                  <w:pPr>
                    <w:rPr>
                      <w:b/>
                      <w:i/>
                    </w:rPr>
                  </w:pPr>
                  <w:r>
                    <w:rPr>
                      <w:i/>
                    </w:rPr>
                    <w:fldChar w:fldCharType="begin">
                      <w:ffData>
                        <w:name w:val="Требования1_16"/>
                        <w:enabled/>
                        <w:calcOnExit w:val="0"/>
                        <w:textInput>
                          <w:default w:val="(указывается наименование докумен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105"/>
                </w:p>
              </w:tc>
              <w:bookmarkStart w:id="106" w:name="Требования1_26"/>
              <w:tc>
                <w:tcPr>
                  <w:tcW w:w="4608" w:type="dxa"/>
                  <w:shd w:val="clear" w:color="auto" w:fill="auto"/>
                </w:tcPr>
                <w:p w:rsidR="00A36BAE" w:rsidRPr="00F30C7D" w:rsidRDefault="00F87833" w:rsidP="00861B93">
                  <w:pPr>
                    <w:rPr>
                      <w:b/>
                      <w:i/>
                    </w:rPr>
                  </w:pPr>
                  <w:r>
                    <w:rPr>
                      <w:i/>
                    </w:rPr>
                    <w:fldChar w:fldCharType="begin">
                      <w:ffData>
                        <w:name w:val="Требования1_26"/>
                        <w:enabled/>
                        <w:calcOnExit w:val="0"/>
                        <w:textInput>
                          <w:default w:val="(указывается нормативный акт, № и да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106"/>
                </w:p>
              </w:tc>
            </w:tr>
          </w:tbl>
          <w:p w:rsidR="00A36BAE" w:rsidRPr="00A822D9" w:rsidRDefault="00A36BAE" w:rsidP="00C5664E">
            <w:pPr>
              <w:rPr>
                <w:b/>
                <w:bCs/>
              </w:rPr>
            </w:pP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D345CB">
            <w:pPr>
              <w:jc w:val="center"/>
            </w:pPr>
            <w:r>
              <w:t>4</w:t>
            </w:r>
            <w:r w:rsidR="00D345CB">
              <w:t>6</w:t>
            </w:r>
            <w:r w:rsidRPr="00A822D9">
              <w:t>.</w:t>
            </w:r>
          </w:p>
        </w:tc>
        <w:tc>
          <w:tcPr>
            <w:tcW w:w="9817" w:type="dxa"/>
            <w:gridSpan w:val="3"/>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Документы</w:t>
            </w:r>
            <w:r w:rsidR="00CE5A46">
              <w:rPr>
                <w:b/>
                <w:bCs/>
              </w:rPr>
              <w:t xml:space="preserve"> и информация</w:t>
            </w:r>
            <w:r w:rsidRPr="00A822D9">
              <w:rPr>
                <w:b/>
                <w:bCs/>
              </w:rPr>
              <w:t xml:space="preserve">, необходимые для подтверждения соответствия </w:t>
            </w:r>
            <w:r w:rsidR="00AA4FC5">
              <w:rPr>
                <w:b/>
                <w:bCs/>
              </w:rPr>
              <w:t>второй части</w:t>
            </w:r>
            <w:r w:rsidRPr="00A822D9">
              <w:rPr>
                <w:b/>
                <w:bCs/>
              </w:rPr>
              <w:t xml:space="preserve"> </w:t>
            </w:r>
            <w:r w:rsidR="00CA0151">
              <w:rPr>
                <w:b/>
                <w:bCs/>
              </w:rPr>
              <w:t xml:space="preserve">заявки </w:t>
            </w:r>
            <w:r w:rsidRPr="00A822D9">
              <w:rPr>
                <w:b/>
                <w:bCs/>
              </w:rPr>
              <w:t>треб</w:t>
            </w:r>
            <w:r w:rsidR="00F83E9F">
              <w:rPr>
                <w:b/>
                <w:bCs/>
              </w:rPr>
              <w:t>ованиям, установле</w:t>
            </w:r>
            <w:r w:rsidR="00CE5A46">
              <w:rPr>
                <w:b/>
                <w:bCs/>
              </w:rPr>
              <w:t>нным</w:t>
            </w:r>
            <w:r w:rsidR="00F83E9F">
              <w:rPr>
                <w:b/>
                <w:bCs/>
              </w:rPr>
              <w:t xml:space="preserve"> </w:t>
            </w:r>
            <w:r w:rsidR="00CB786C">
              <w:rPr>
                <w:b/>
                <w:bCs/>
              </w:rPr>
              <w:t>п.1,2,4,5,6</w:t>
            </w:r>
            <w:r w:rsidR="00313EFE">
              <w:rPr>
                <w:b/>
                <w:bCs/>
              </w:rPr>
              <w:t>,7</w:t>
            </w:r>
            <w:r w:rsidR="00CB786C">
              <w:rPr>
                <w:b/>
                <w:bCs/>
              </w:rPr>
              <w:t xml:space="preserve"> части</w:t>
            </w:r>
            <w:r w:rsidR="00F83E9F">
              <w:rPr>
                <w:b/>
                <w:bCs/>
              </w:rPr>
              <w:t xml:space="preserve"> </w:t>
            </w:r>
            <w:r w:rsidR="00CE5A46">
              <w:rPr>
                <w:b/>
                <w:bCs/>
              </w:rPr>
              <w:t>5</w:t>
            </w:r>
            <w:r w:rsidR="00F83E9F">
              <w:rPr>
                <w:b/>
                <w:bCs/>
              </w:rPr>
              <w:t xml:space="preserve"> </w:t>
            </w:r>
            <w:r w:rsidR="00CE5A46">
              <w:rPr>
                <w:b/>
                <w:bCs/>
              </w:rPr>
              <w:t>статьи 66</w:t>
            </w:r>
            <w:r w:rsidRPr="00A822D9">
              <w:rPr>
                <w:b/>
                <w:bCs/>
              </w:rPr>
              <w:t xml:space="preserve"> Федерального закона №44-ФЗ </w:t>
            </w:r>
          </w:p>
          <w:tbl>
            <w:tblPr>
              <w:tblW w:w="0" w:type="auto"/>
              <w:tblLayout w:type="fixed"/>
              <w:tblCellMar>
                <w:top w:w="28" w:type="dxa"/>
                <w:bottom w:w="28" w:type="dxa"/>
              </w:tblCellMar>
              <w:tblLook w:val="01E0"/>
            </w:tblPr>
            <w:tblGrid>
              <w:gridCol w:w="4978"/>
              <w:gridCol w:w="4608"/>
            </w:tblGrid>
            <w:tr w:rsidR="00A36BAE" w:rsidRPr="00A822D9">
              <w:tc>
                <w:tcPr>
                  <w:tcW w:w="4978" w:type="dxa"/>
                  <w:shd w:val="clear" w:color="auto" w:fill="auto"/>
                </w:tcPr>
                <w:p w:rsidR="00F90EAB" w:rsidRPr="00F90EAB" w:rsidRDefault="00F90EAB" w:rsidP="006E16F1">
                  <w:pPr>
                    <w:numPr>
                      <w:ilvl w:val="0"/>
                      <w:numId w:val="33"/>
                    </w:numPr>
                    <w:ind w:left="281" w:hanging="281"/>
                  </w:pPr>
                  <w:r w:rsidRPr="00F90EAB">
                    <w:t>Информация об участнике закупки</w:t>
                  </w:r>
                  <w:r w:rsidR="004F6C7F">
                    <w:t xml:space="preserve"> </w:t>
                  </w:r>
                  <w:r w:rsidR="005E1BE5">
                    <w:t>(</w:t>
                  </w:r>
                  <w:r w:rsidR="00DD6D0F">
                    <w:t>в соответствии рекомендуем</w:t>
                  </w:r>
                  <w:r w:rsidR="005E1BE5">
                    <w:t>ой</w:t>
                  </w:r>
                  <w:r w:rsidR="00DD6D0F">
                    <w:t xml:space="preserve"> анкет</w:t>
                  </w:r>
                  <w:r w:rsidR="005E1BE5">
                    <w:t>ой</w:t>
                  </w:r>
                  <w:r w:rsidR="00DD6D0F">
                    <w:t>)</w:t>
                  </w:r>
                  <w:r w:rsidR="00530F59">
                    <w:t>.</w:t>
                  </w:r>
                </w:p>
                <w:p w:rsidR="00A36BAE" w:rsidRPr="00F30C7D" w:rsidRDefault="00F90EAB" w:rsidP="00692D58">
                  <w:pPr>
                    <w:rPr>
                      <w:i/>
                    </w:rPr>
                  </w:pPr>
                  <w:r w:rsidRPr="00080DAD">
                    <w:t>2</w:t>
                  </w:r>
                  <w:r w:rsidR="00A36BAE" w:rsidRPr="00080DAD">
                    <w:t>)</w:t>
                  </w:r>
                  <w:r w:rsidR="00A36BAE" w:rsidRPr="00F30C7D">
                    <w:rPr>
                      <w:i/>
                    </w:rPr>
                    <w:t xml:space="preserve"> </w:t>
                  </w:r>
                  <w:bookmarkStart w:id="107" w:name="Тр2_11"/>
                  <w:r w:rsidR="00A36BAE" w:rsidRPr="00F30C7D">
                    <w:rPr>
                      <w:i/>
                    </w:rPr>
                    <w:fldChar w:fldCharType="begin">
                      <w:ffData>
                        <w:name w:val="Тр2_11"/>
                        <w:enabled/>
                        <w:calcOnExit w:val="0"/>
                        <w:textInput/>
                      </w:ffData>
                    </w:fldChar>
                  </w:r>
                  <w:r w:rsidR="00A36BAE" w:rsidRPr="00F30C7D">
                    <w:rPr>
                      <w:i/>
                    </w:rPr>
                    <w:instrText xml:space="preserve"> FORMTEXT </w:instrText>
                  </w:r>
                  <w:r w:rsidR="00A36BAE" w:rsidRPr="00F30C7D">
                    <w:rPr>
                      <w:i/>
                    </w:rPr>
                  </w:r>
                  <w:r w:rsidR="00A36BAE" w:rsidRPr="00F30C7D">
                    <w:rPr>
                      <w:i/>
                    </w:rPr>
                    <w:fldChar w:fldCharType="separate"/>
                  </w:r>
                  <w:r w:rsidR="00A36BAE" w:rsidRPr="00F30C7D">
                    <w:rPr>
                      <w:i/>
                    </w:rPr>
                    <w:fldChar w:fldCharType="begin">
                      <w:ffData>
                        <w:name w:val=""/>
                        <w:enabled/>
                        <w:calcOnExit w:val="0"/>
                        <w:textInput/>
                      </w:ffData>
                    </w:fldChar>
                  </w:r>
                  <w:r w:rsidR="00A36BAE" w:rsidRPr="00F30C7D">
                    <w:rPr>
                      <w:i/>
                    </w:rPr>
                    <w:instrText xml:space="preserve"> FORMTEXT </w:instrText>
                  </w:r>
                  <w:r w:rsidR="00A36BAE" w:rsidRPr="00F30C7D">
                    <w:rPr>
                      <w:i/>
                    </w:rPr>
                  </w:r>
                  <w:r w:rsidR="00A36BAE" w:rsidRPr="00F30C7D">
                    <w:rPr>
                      <w:i/>
                    </w:rPr>
                    <w:fldChar w:fldCharType="separate"/>
                  </w:r>
                  <w:r w:rsidR="00692D58">
                    <w:rPr>
                      <w:i/>
                    </w:rPr>
                    <w:t> </w:t>
                  </w:r>
                  <w:r w:rsidR="00692D58">
                    <w:rPr>
                      <w:i/>
                    </w:rPr>
                    <w:t> </w:t>
                  </w:r>
                  <w:r w:rsidR="00692D58">
                    <w:rPr>
                      <w:i/>
                    </w:rPr>
                    <w:t> </w:t>
                  </w:r>
                  <w:r w:rsidR="00692D58">
                    <w:rPr>
                      <w:i/>
                    </w:rPr>
                    <w:t> </w:t>
                  </w:r>
                  <w:r w:rsidR="00692D58">
                    <w:rPr>
                      <w:i/>
                    </w:rPr>
                    <w:t> </w:t>
                  </w:r>
                  <w:r w:rsidR="00A36BAE" w:rsidRPr="00F30C7D">
                    <w:rPr>
                      <w:i/>
                    </w:rPr>
                    <w:fldChar w:fldCharType="end"/>
                  </w:r>
                  <w:r w:rsidR="00A36BAE" w:rsidRPr="00F30C7D">
                    <w:rPr>
                      <w:i/>
                    </w:rPr>
                    <w:fldChar w:fldCharType="end"/>
                  </w:r>
                  <w:bookmarkEnd w:id="107"/>
                </w:p>
              </w:tc>
              <w:tc>
                <w:tcPr>
                  <w:tcW w:w="4608" w:type="dxa"/>
                  <w:shd w:val="clear" w:color="auto" w:fill="auto"/>
                </w:tcPr>
                <w:p w:rsidR="00F90EAB" w:rsidRDefault="003F7E96" w:rsidP="00C5664E">
                  <w:pPr>
                    <w:rPr>
                      <w:i/>
                    </w:rPr>
                  </w:pPr>
                  <w:r>
                    <w:t>(п. 1 ч. 5 ст.66 Федерального закона №44-ФЗ)</w:t>
                  </w:r>
                </w:p>
                <w:p w:rsidR="00434962" w:rsidRDefault="00434962" w:rsidP="00C5664E">
                  <w:pPr>
                    <w:rPr>
                      <w:i/>
                    </w:rPr>
                  </w:pPr>
                </w:p>
                <w:bookmarkStart w:id="108" w:name="Тр2_21"/>
                <w:p w:rsidR="00A36BAE" w:rsidRPr="00F30C7D" w:rsidRDefault="00F87833" w:rsidP="00692D58">
                  <w:pPr>
                    <w:rPr>
                      <w:b/>
                      <w:i/>
                    </w:rPr>
                  </w:pPr>
                  <w:r>
                    <w:rPr>
                      <w:i/>
                    </w:rPr>
                    <w:fldChar w:fldCharType="begin">
                      <w:ffData>
                        <w:name w:val="Тр2_21"/>
                        <w:enabled/>
                        <w:calcOnExit w:val="0"/>
                        <w:textInput>
                          <w:default w:val="(указывается нормативный акт, № и дата)"/>
                        </w:textInput>
                      </w:ffData>
                    </w:fldChar>
                  </w:r>
                  <w:r>
                    <w:rPr>
                      <w:i/>
                    </w:rPr>
                    <w:instrText xml:space="preserve"> FORMTEXT </w:instrText>
                  </w:r>
                  <w:r>
                    <w:rPr>
                      <w:i/>
                    </w:rPr>
                  </w:r>
                  <w:r>
                    <w:rPr>
                      <w:i/>
                    </w:rPr>
                    <w:fldChar w:fldCharType="separate"/>
                  </w:r>
                  <w:r w:rsidR="00692D58">
                    <w:rPr>
                      <w:i/>
                    </w:rPr>
                    <w:t> </w:t>
                  </w:r>
                  <w:r w:rsidR="00692D58">
                    <w:rPr>
                      <w:i/>
                    </w:rPr>
                    <w:t> </w:t>
                  </w:r>
                  <w:r w:rsidR="00692D58">
                    <w:rPr>
                      <w:i/>
                    </w:rPr>
                    <w:t> </w:t>
                  </w:r>
                  <w:r w:rsidR="00692D58">
                    <w:rPr>
                      <w:i/>
                    </w:rPr>
                    <w:t> </w:t>
                  </w:r>
                  <w:r w:rsidR="00692D58">
                    <w:rPr>
                      <w:i/>
                    </w:rPr>
                    <w:t> </w:t>
                  </w:r>
                  <w:r>
                    <w:rPr>
                      <w:i/>
                    </w:rPr>
                    <w:fldChar w:fldCharType="end"/>
                  </w:r>
                  <w:bookmarkEnd w:id="108"/>
                </w:p>
              </w:tc>
            </w:tr>
            <w:bookmarkStart w:id="109" w:name="Тр2_12"/>
            <w:tr w:rsidR="00A36BAE" w:rsidRPr="00A822D9">
              <w:tc>
                <w:tcPr>
                  <w:tcW w:w="4978" w:type="dxa"/>
                  <w:shd w:val="clear" w:color="auto" w:fill="auto"/>
                </w:tcPr>
                <w:p w:rsidR="00A36BAE" w:rsidRPr="00F30C7D" w:rsidRDefault="00A36BAE" w:rsidP="00861B93">
                  <w:pPr>
                    <w:widowControl w:val="0"/>
                    <w:rPr>
                      <w:b/>
                      <w:i/>
                    </w:rPr>
                  </w:pPr>
                  <w:r w:rsidRPr="00F30C7D">
                    <w:rPr>
                      <w:i/>
                    </w:rPr>
                    <w:fldChar w:fldCharType="begin">
                      <w:ffData>
                        <w:name w:val="Тр2_12"/>
                        <w:enabled/>
                        <w:calcOnExit w:val="0"/>
                        <w:textInput/>
                      </w:ffData>
                    </w:fldChar>
                  </w:r>
                  <w:r w:rsidRPr="00F30C7D">
                    <w:rPr>
                      <w:i/>
                    </w:rPr>
                    <w:instrText xml:space="preserve"> FORMTEXT </w:instrText>
                  </w:r>
                  <w:r w:rsidRPr="00F30C7D">
                    <w:rPr>
                      <w:i/>
                    </w:rPr>
                  </w:r>
                  <w:r w:rsidRPr="00F30C7D">
                    <w:rPr>
                      <w:i/>
                    </w:rPr>
                    <w:fldChar w:fldCharType="separate"/>
                  </w:r>
                  <w:r w:rsidR="00861B93">
                    <w:rPr>
                      <w:i/>
                    </w:rPr>
                    <w:t> </w:t>
                  </w:r>
                  <w:r w:rsidR="00861B93">
                    <w:rPr>
                      <w:i/>
                    </w:rPr>
                    <w:t> </w:t>
                  </w:r>
                  <w:r w:rsidR="00861B93">
                    <w:rPr>
                      <w:i/>
                    </w:rPr>
                    <w:t> </w:t>
                  </w:r>
                  <w:r w:rsidR="00861B93">
                    <w:rPr>
                      <w:i/>
                    </w:rPr>
                    <w:t> </w:t>
                  </w:r>
                  <w:r w:rsidR="00861B93">
                    <w:rPr>
                      <w:i/>
                    </w:rPr>
                    <w:t> </w:t>
                  </w:r>
                  <w:r w:rsidRPr="00F30C7D">
                    <w:rPr>
                      <w:i/>
                    </w:rPr>
                    <w:fldChar w:fldCharType="end"/>
                  </w:r>
                  <w:bookmarkEnd w:id="109"/>
                </w:p>
              </w:tc>
              <w:bookmarkStart w:id="110" w:name="Тр2_22"/>
              <w:tc>
                <w:tcPr>
                  <w:tcW w:w="4608" w:type="dxa"/>
                  <w:shd w:val="clear" w:color="auto" w:fill="auto"/>
                </w:tcPr>
                <w:p w:rsidR="00A36BAE" w:rsidRPr="00F30C7D" w:rsidRDefault="00A36BAE" w:rsidP="00861B93">
                  <w:pPr>
                    <w:rPr>
                      <w:b/>
                      <w:i/>
                    </w:rPr>
                  </w:pPr>
                  <w:r w:rsidRPr="00F30C7D">
                    <w:rPr>
                      <w:i/>
                    </w:rPr>
                    <w:fldChar w:fldCharType="begin">
                      <w:ffData>
                        <w:name w:val="Тр2_22"/>
                        <w:enabled/>
                        <w:calcOnExit w:val="0"/>
                        <w:textInput>
                          <w:default w:val="(указывается нормативный акт, № и дата)"/>
                        </w:textInput>
                      </w:ffData>
                    </w:fldChar>
                  </w:r>
                  <w:r w:rsidRPr="00F30C7D">
                    <w:rPr>
                      <w:i/>
                    </w:rPr>
                    <w:instrText xml:space="preserve"> FORMTEXT </w:instrText>
                  </w:r>
                  <w:r w:rsidRPr="00F30C7D">
                    <w:rPr>
                      <w:i/>
                    </w:rPr>
                  </w:r>
                  <w:r w:rsidRPr="00F30C7D">
                    <w:rPr>
                      <w:i/>
                    </w:rPr>
                    <w:fldChar w:fldCharType="separate"/>
                  </w:r>
                  <w:r w:rsidR="00861B93">
                    <w:rPr>
                      <w:i/>
                    </w:rPr>
                    <w:t> </w:t>
                  </w:r>
                  <w:r w:rsidR="00861B93">
                    <w:rPr>
                      <w:i/>
                    </w:rPr>
                    <w:t> </w:t>
                  </w:r>
                  <w:r w:rsidR="00861B93">
                    <w:rPr>
                      <w:i/>
                    </w:rPr>
                    <w:t> </w:t>
                  </w:r>
                  <w:r w:rsidR="00861B93">
                    <w:rPr>
                      <w:i/>
                    </w:rPr>
                    <w:t> </w:t>
                  </w:r>
                  <w:r w:rsidR="00861B93">
                    <w:rPr>
                      <w:i/>
                    </w:rPr>
                    <w:t> </w:t>
                  </w:r>
                  <w:r w:rsidRPr="00F30C7D">
                    <w:rPr>
                      <w:i/>
                    </w:rPr>
                    <w:fldChar w:fldCharType="end"/>
                  </w:r>
                  <w:bookmarkEnd w:id="110"/>
                </w:p>
              </w:tc>
            </w:tr>
            <w:bookmarkStart w:id="111" w:name="Тр2_13"/>
            <w:tr w:rsidR="00A36BAE" w:rsidRPr="00A822D9">
              <w:tc>
                <w:tcPr>
                  <w:tcW w:w="4978" w:type="dxa"/>
                  <w:shd w:val="clear" w:color="auto" w:fill="auto"/>
                </w:tcPr>
                <w:p w:rsidR="00A36BAE" w:rsidRPr="00F30C7D" w:rsidRDefault="00A36BAE" w:rsidP="00861B93">
                  <w:pPr>
                    <w:widowControl w:val="0"/>
                    <w:rPr>
                      <w:b/>
                      <w:i/>
                    </w:rPr>
                  </w:pPr>
                  <w:r w:rsidRPr="00F30C7D">
                    <w:rPr>
                      <w:i/>
                    </w:rPr>
                    <w:fldChar w:fldCharType="begin">
                      <w:ffData>
                        <w:name w:val="Тр2_13"/>
                        <w:enabled/>
                        <w:calcOnExit w:val="0"/>
                        <w:textInput/>
                      </w:ffData>
                    </w:fldChar>
                  </w:r>
                  <w:r w:rsidRPr="00F30C7D">
                    <w:rPr>
                      <w:i/>
                    </w:rPr>
                    <w:instrText xml:space="preserve"> FORMTEXT </w:instrText>
                  </w:r>
                  <w:r w:rsidRPr="00F30C7D">
                    <w:rPr>
                      <w:i/>
                    </w:rPr>
                  </w:r>
                  <w:r w:rsidRPr="00F30C7D">
                    <w:rPr>
                      <w:i/>
                    </w:rPr>
                    <w:fldChar w:fldCharType="separate"/>
                  </w:r>
                  <w:r w:rsidR="00861B93">
                    <w:rPr>
                      <w:i/>
                    </w:rPr>
                    <w:t> </w:t>
                  </w:r>
                  <w:r w:rsidR="00861B93">
                    <w:rPr>
                      <w:i/>
                    </w:rPr>
                    <w:t> </w:t>
                  </w:r>
                  <w:r w:rsidR="00861B93">
                    <w:rPr>
                      <w:i/>
                    </w:rPr>
                    <w:t> </w:t>
                  </w:r>
                  <w:r w:rsidR="00861B93">
                    <w:rPr>
                      <w:i/>
                    </w:rPr>
                    <w:t> </w:t>
                  </w:r>
                  <w:r w:rsidR="00861B93">
                    <w:rPr>
                      <w:i/>
                    </w:rPr>
                    <w:t> </w:t>
                  </w:r>
                  <w:r w:rsidRPr="00F30C7D">
                    <w:rPr>
                      <w:i/>
                    </w:rPr>
                    <w:fldChar w:fldCharType="end"/>
                  </w:r>
                  <w:bookmarkEnd w:id="111"/>
                </w:p>
              </w:tc>
              <w:bookmarkStart w:id="112" w:name="Тр2_23"/>
              <w:tc>
                <w:tcPr>
                  <w:tcW w:w="4608" w:type="dxa"/>
                  <w:shd w:val="clear" w:color="auto" w:fill="auto"/>
                </w:tcPr>
                <w:p w:rsidR="00A36BAE" w:rsidRPr="00F30C7D" w:rsidRDefault="00A36BAE" w:rsidP="00861B93">
                  <w:pPr>
                    <w:rPr>
                      <w:b/>
                      <w:i/>
                    </w:rPr>
                  </w:pPr>
                  <w:r w:rsidRPr="00F30C7D">
                    <w:rPr>
                      <w:i/>
                    </w:rPr>
                    <w:fldChar w:fldCharType="begin">
                      <w:ffData>
                        <w:name w:val="Тр2_23"/>
                        <w:enabled/>
                        <w:calcOnExit w:val="0"/>
                        <w:textInput>
                          <w:default w:val="(указывается нормативный акт, № и дата)"/>
                        </w:textInput>
                      </w:ffData>
                    </w:fldChar>
                  </w:r>
                  <w:r w:rsidRPr="00F30C7D">
                    <w:rPr>
                      <w:i/>
                    </w:rPr>
                    <w:instrText xml:space="preserve"> FORMTEXT </w:instrText>
                  </w:r>
                  <w:r w:rsidRPr="00F30C7D">
                    <w:rPr>
                      <w:i/>
                    </w:rPr>
                  </w:r>
                  <w:r w:rsidRPr="00F30C7D">
                    <w:rPr>
                      <w:i/>
                    </w:rPr>
                    <w:fldChar w:fldCharType="separate"/>
                  </w:r>
                  <w:r w:rsidR="00861B93">
                    <w:rPr>
                      <w:i/>
                    </w:rPr>
                    <w:t> </w:t>
                  </w:r>
                  <w:r w:rsidR="00861B93">
                    <w:rPr>
                      <w:i/>
                    </w:rPr>
                    <w:t> </w:t>
                  </w:r>
                  <w:r w:rsidR="00861B93">
                    <w:rPr>
                      <w:i/>
                    </w:rPr>
                    <w:t> </w:t>
                  </w:r>
                  <w:r w:rsidR="00861B93">
                    <w:rPr>
                      <w:i/>
                    </w:rPr>
                    <w:t> </w:t>
                  </w:r>
                  <w:r w:rsidR="00861B93">
                    <w:rPr>
                      <w:i/>
                    </w:rPr>
                    <w:t> </w:t>
                  </w:r>
                  <w:r w:rsidRPr="00F30C7D">
                    <w:rPr>
                      <w:i/>
                    </w:rPr>
                    <w:fldChar w:fldCharType="end"/>
                  </w:r>
                  <w:bookmarkEnd w:id="112"/>
                  <w:r w:rsidR="000872E8" w:rsidRPr="00F30C7D">
                    <w:rPr>
                      <w:i/>
                    </w:rPr>
                    <w:t xml:space="preserve"> </w:t>
                  </w:r>
                </w:p>
              </w:tc>
            </w:tr>
            <w:bookmarkStart w:id="113" w:name="Тр2_14"/>
            <w:tr w:rsidR="00A36BAE" w:rsidRPr="00A822D9">
              <w:tc>
                <w:tcPr>
                  <w:tcW w:w="4978" w:type="dxa"/>
                  <w:shd w:val="clear" w:color="auto" w:fill="auto"/>
                </w:tcPr>
                <w:p w:rsidR="00A36BAE" w:rsidRPr="00523B10" w:rsidRDefault="00A36BAE" w:rsidP="00A56DBB">
                  <w:pPr>
                    <w:widowControl w:val="0"/>
                    <w:rPr>
                      <w:i/>
                    </w:rPr>
                  </w:pPr>
                  <w:r w:rsidRPr="00523B10">
                    <w:rPr>
                      <w:i/>
                    </w:rPr>
                    <w:fldChar w:fldCharType="begin">
                      <w:ffData>
                        <w:name w:val="Тр2_14"/>
                        <w:enabled/>
                        <w:calcOnExit w:val="0"/>
                        <w:textInput/>
                      </w:ffData>
                    </w:fldChar>
                  </w:r>
                  <w:r w:rsidRPr="00523B10">
                    <w:rPr>
                      <w:i/>
                    </w:rPr>
                    <w:instrText xml:space="preserve"> FORMTEXT </w:instrText>
                  </w:r>
                  <w:r w:rsidRPr="00523B10">
                    <w:rPr>
                      <w:i/>
                    </w:rPr>
                  </w:r>
                  <w:r w:rsidRPr="00523B10">
                    <w:rPr>
                      <w:i/>
                    </w:rPr>
                    <w:fldChar w:fldCharType="separate"/>
                  </w:r>
                  <w:r w:rsidR="00A56DBB">
                    <w:rPr>
                      <w:i/>
                    </w:rPr>
                    <w:t> </w:t>
                  </w:r>
                  <w:r w:rsidR="00A56DBB">
                    <w:rPr>
                      <w:i/>
                    </w:rPr>
                    <w:t> </w:t>
                  </w:r>
                  <w:r w:rsidR="00A56DBB">
                    <w:rPr>
                      <w:i/>
                    </w:rPr>
                    <w:t> </w:t>
                  </w:r>
                  <w:r w:rsidR="00A56DBB">
                    <w:rPr>
                      <w:i/>
                    </w:rPr>
                    <w:t> </w:t>
                  </w:r>
                  <w:r w:rsidR="00A56DBB">
                    <w:rPr>
                      <w:i/>
                    </w:rPr>
                    <w:t> </w:t>
                  </w:r>
                  <w:r w:rsidRPr="00523B10">
                    <w:rPr>
                      <w:i/>
                    </w:rPr>
                    <w:fldChar w:fldCharType="end"/>
                  </w:r>
                  <w:bookmarkEnd w:id="113"/>
                </w:p>
                <w:p w:rsidR="00F83E9F" w:rsidRPr="00523B10" w:rsidRDefault="00C0771C" w:rsidP="00C0771C">
                  <w:pPr>
                    <w:ind w:left="-2"/>
                  </w:pPr>
                  <w:r w:rsidRPr="00523B10">
                    <w:t xml:space="preserve">3) </w:t>
                  </w:r>
                  <w:r w:rsidR="00F83E9F" w:rsidRPr="00523B10">
                    <w:t>Декларация</w:t>
                  </w:r>
                  <w:r w:rsidR="00D27A25" w:rsidRPr="00523B10">
                    <w:t xml:space="preserve"> (рекомендуемая форма)</w:t>
                  </w:r>
                  <w:r w:rsidR="00F83E9F" w:rsidRPr="00523B10">
                    <w:t xml:space="preserve"> </w:t>
                  </w:r>
                  <w:r w:rsidR="00933E46" w:rsidRPr="00523B10">
                    <w:t xml:space="preserve">о соответствии </w:t>
                  </w:r>
                  <w:r w:rsidR="00F83E9F" w:rsidRPr="00523B10">
                    <w:t>участника закупки тр</w:t>
                  </w:r>
                  <w:r w:rsidR="00933E46" w:rsidRPr="00523B10">
                    <w:t>ебованиям</w:t>
                  </w:r>
                  <w:r w:rsidR="00F83E9F" w:rsidRPr="00523B10">
                    <w:t>, установленными пункт</w:t>
                  </w:r>
                  <w:r w:rsidR="001A7356">
                    <w:t>ами 3-9</w:t>
                  </w:r>
                  <w:r w:rsidR="00B446D7" w:rsidRPr="00523B10">
                    <w:t xml:space="preserve"> </w:t>
                  </w:r>
                  <w:r w:rsidR="00F83E9F" w:rsidRPr="00523B10">
                    <w:t xml:space="preserve">части 1 статьи 31 </w:t>
                  </w:r>
                  <w:r w:rsidR="00080DAD" w:rsidRPr="00523B10">
                    <w:t xml:space="preserve"> </w:t>
                  </w:r>
                  <w:r w:rsidR="00F83E9F" w:rsidRPr="00523B10">
                    <w:t>Федерального</w:t>
                  </w:r>
                  <w:r w:rsidR="00080DAD" w:rsidRPr="00523B10">
                    <w:t xml:space="preserve"> </w:t>
                  </w:r>
                  <w:r w:rsidR="00F83E9F" w:rsidRPr="00523B10">
                    <w:t xml:space="preserve"> закона</w:t>
                  </w:r>
                  <w:r w:rsidR="0093175D" w:rsidRPr="00523B10">
                    <w:t xml:space="preserve">  </w:t>
                  </w:r>
                  <w:r w:rsidR="00F83E9F" w:rsidRPr="00523B10">
                    <w:t>№44-ФЗ</w:t>
                  </w:r>
                  <w:r w:rsidR="00EC0F5D" w:rsidRPr="00523B10">
                    <w:t>.</w:t>
                  </w:r>
                </w:p>
                <w:p w:rsidR="0035350E" w:rsidRDefault="00C0771C" w:rsidP="0035350E">
                  <w:pPr>
                    <w:autoSpaceDE w:val="0"/>
                    <w:autoSpaceDN w:val="0"/>
                    <w:adjustRightInd w:val="0"/>
                    <w:ind w:left="-2"/>
                  </w:pPr>
                  <w:r w:rsidRPr="00523B10">
                    <w:t>4</w:t>
                  </w:r>
                  <w:r w:rsidR="00EC0F5D" w:rsidRPr="00523B10">
                    <w:t xml:space="preserve">) </w:t>
                  </w:r>
                  <w:r w:rsidR="00B541F1" w:rsidRPr="00523B10">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w:t>
                  </w:r>
                  <w:r w:rsidR="00AB72A6" w:rsidRPr="00523B10">
                    <w:t xml:space="preserve"> </w:t>
                  </w:r>
                  <w:r w:rsidR="00B541F1" w:rsidRPr="00523B10">
                    <w:t>или предоставление обеспечения заявки на участие в таком аукционе, обеспечения исполнения кон</w:t>
                  </w:r>
                  <w:r w:rsidR="00EC0F5D" w:rsidRPr="00523B10">
                    <w:t>тракта является крупной сделкой.</w:t>
                  </w:r>
                </w:p>
                <w:bookmarkStart w:id="114" w:name="Тр2_15"/>
                <w:p w:rsidR="00861B93" w:rsidRPr="00861B93" w:rsidRDefault="00734465" w:rsidP="00861B93">
                  <w:pPr>
                    <w:autoSpaceDE w:val="0"/>
                    <w:autoSpaceDN w:val="0"/>
                    <w:adjustRightInd w:val="0"/>
                    <w:ind w:left="-2"/>
                    <w:rPr>
                      <w:i/>
                      <w:noProof/>
                    </w:rPr>
                  </w:pPr>
                  <w:r>
                    <w:rPr>
                      <w:i/>
                    </w:rPr>
                    <w:fldChar w:fldCharType="begin">
                      <w:ffData>
                        <w:name w:val="Тр2_15"/>
                        <w:enabled/>
                        <w:calcOnExit w:val="0"/>
                        <w:textInput>
                          <w:default w:val="5) (Указывается заказчиком перечень документов, которые подтверждают соответствие участников закупки дополнительным требованиям в соответствии с постановлением Правительства РФ от 04.02.2015 №99)"/>
                        </w:textInput>
                      </w:ffData>
                    </w:fldChar>
                  </w:r>
                  <w:r>
                    <w:rPr>
                      <w:i/>
                    </w:rPr>
                    <w:instrText xml:space="preserve"> FORMTEXT </w:instrText>
                  </w:r>
                  <w:r>
                    <w:rPr>
                      <w:i/>
                    </w:rPr>
                  </w:r>
                  <w:r>
                    <w:rPr>
                      <w:i/>
                    </w:rPr>
                    <w:fldChar w:fldCharType="separate"/>
                  </w:r>
                  <w:r>
                    <w:rPr>
                      <w:i/>
                      <w:noProof/>
                    </w:rPr>
                    <w:t>5)</w:t>
                  </w:r>
                  <w:r w:rsidR="00861B93" w:rsidRPr="00861B93">
                    <w:rPr>
                      <w:i/>
                      <w:noProof/>
                    </w:rPr>
                    <w:t>Декларация о принадлежности участника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№44-ФЗ:</w:t>
                  </w:r>
                </w:p>
                <w:p w:rsidR="00861B93" w:rsidRPr="00861B93" w:rsidRDefault="00861B93" w:rsidP="00861B93">
                  <w:pPr>
                    <w:autoSpaceDE w:val="0"/>
                    <w:autoSpaceDN w:val="0"/>
                    <w:adjustRightInd w:val="0"/>
                    <w:ind w:left="-2"/>
                    <w:rPr>
                      <w:i/>
                      <w:noProof/>
                    </w:rPr>
                  </w:pPr>
                  <w:r w:rsidRPr="00861B93">
                    <w:rPr>
                      <w:i/>
                      <w:noProof/>
                    </w:rPr>
                    <w:t>– для субъектов малого предпринимательства декларация в соответствии рекомендуемой формой.</w:t>
                  </w:r>
                </w:p>
                <w:p w:rsidR="00B66E5D" w:rsidRDefault="00861B93" w:rsidP="00861B93">
                  <w:pPr>
                    <w:autoSpaceDE w:val="0"/>
                    <w:autoSpaceDN w:val="0"/>
                    <w:adjustRightInd w:val="0"/>
                    <w:ind w:left="-2"/>
                  </w:pPr>
                  <w:r w:rsidRPr="00861B93">
                    <w:rPr>
                      <w:i/>
                      <w:noProof/>
                    </w:rPr>
                    <w:t>– для социально ориентированных организаций: виды деятельности в соответствии с учредительными документами, предусмотренные пунктом 1 статьи 31.1 Федерального закона от 12 января 1996 года № 7-ФЗ "О некоммерческих организациях".)</w:t>
                  </w:r>
                  <w:r w:rsidR="00734465">
                    <w:rPr>
                      <w:i/>
                      <w:noProof/>
                    </w:rPr>
                    <w:t xml:space="preserve"> </w:t>
                  </w:r>
                  <w:r w:rsidR="00734465">
                    <w:rPr>
                      <w:i/>
                    </w:rPr>
                    <w:fldChar w:fldCharType="end"/>
                  </w:r>
                  <w:bookmarkEnd w:id="114"/>
                </w:p>
                <w:bookmarkStart w:id="115" w:name="Докум_СМП"/>
                <w:p w:rsidR="00FC5AD6" w:rsidRPr="00A56DBB" w:rsidRDefault="00EA6DD0" w:rsidP="00861B93">
                  <w:pPr>
                    <w:autoSpaceDE w:val="0"/>
                    <w:autoSpaceDN w:val="0"/>
                    <w:adjustRightInd w:val="0"/>
                  </w:pPr>
                  <w:r w:rsidRPr="00C55023">
                    <w:fldChar w:fldCharType="begin">
                      <w:ffData>
                        <w:name w:val="Докум_СМП"/>
                        <w:enabled/>
                        <w:calcOnExit w:val="0"/>
                        <w:textInput/>
                      </w:ffData>
                    </w:fldChar>
                  </w:r>
                  <w:r w:rsidRPr="00C55023">
                    <w:instrText xml:space="preserve"> FORMTEXT </w:instrText>
                  </w:r>
                  <w:r w:rsidRPr="00C55023">
                    <w:fldChar w:fldCharType="separate"/>
                  </w:r>
                  <w:r w:rsidR="00861B93">
                    <w:t> </w:t>
                  </w:r>
                  <w:r w:rsidR="00861B93">
                    <w:t> </w:t>
                  </w:r>
                  <w:r w:rsidR="00861B93">
                    <w:t> </w:t>
                  </w:r>
                  <w:r w:rsidR="00861B93">
                    <w:t> </w:t>
                  </w:r>
                  <w:r w:rsidR="00861B93">
                    <w:t> </w:t>
                  </w:r>
                  <w:r w:rsidRPr="00C55023">
                    <w:fldChar w:fldCharType="end"/>
                  </w:r>
                  <w:bookmarkEnd w:id="115"/>
                </w:p>
              </w:tc>
              <w:tc>
                <w:tcPr>
                  <w:tcW w:w="4608" w:type="dxa"/>
                  <w:shd w:val="clear" w:color="auto" w:fill="auto"/>
                </w:tcPr>
                <w:p w:rsidR="00A36BAE" w:rsidRPr="00A822D9" w:rsidRDefault="00A36BAE" w:rsidP="00C5664E">
                  <w:pPr>
                    <w:rPr>
                      <w:b/>
                    </w:rPr>
                  </w:pPr>
                  <w:r w:rsidRPr="00A822D9">
                    <w:t xml:space="preserve"> </w:t>
                  </w:r>
                </w:p>
              </w:tc>
            </w:tr>
          </w:tbl>
          <w:p w:rsidR="00A36BAE" w:rsidRPr="00A822D9" w:rsidRDefault="00A36BAE" w:rsidP="00C5664E">
            <w:pPr>
              <w:widowControl w:val="0"/>
              <w:jc w:val="left"/>
              <w:rPr>
                <w:bCs/>
                <w:i/>
              </w:rPr>
            </w:pP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EC6EA9" w:rsidP="00D345CB">
            <w:pPr>
              <w:jc w:val="center"/>
            </w:pPr>
            <w:r>
              <w:t>4</w:t>
            </w:r>
            <w:r w:rsidR="00D345CB">
              <w:t>7</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r w:rsidRPr="00A822D9">
              <w:t>Требование к участнику закупки, установленное п.1.1. ч.1 ст.31 Федерального закона №44-ФЗ.</w:t>
            </w:r>
          </w:p>
        </w:tc>
        <w:bookmarkStart w:id="116" w:name="ФлагРНП"/>
        <w:bookmarkStart w:id="117" w:name="ФлагОтсутстРНП"/>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BC6D00" w:rsidP="00C5664E">
            <w:pPr>
              <w:autoSpaceDE w:val="0"/>
              <w:autoSpaceDN w:val="0"/>
              <w:adjustRightInd w:val="0"/>
              <w:rPr>
                <w:i/>
                <w:iCs/>
              </w:rPr>
            </w:pPr>
            <w:r>
              <w:fldChar w:fldCharType="begin">
                <w:ffData>
                  <w:name w:val="ФлагОтсутстРНП"/>
                  <w:enabled/>
                  <w:calcOnExit w:val="0"/>
                  <w:checkBox>
                    <w:sizeAuto/>
                    <w:default w:val="0"/>
                    <w:checked/>
                  </w:checkBox>
                </w:ffData>
              </w:fldChar>
            </w:r>
            <w:r>
              <w:instrText xml:space="preserve"> FORMCHECKBOX </w:instrText>
            </w:r>
            <w:r>
              <w:fldChar w:fldCharType="end"/>
            </w:r>
            <w:bookmarkEnd w:id="117"/>
            <w:r w:rsidR="00A36BAE" w:rsidRPr="00A822D9">
              <w:t xml:space="preserve"> </w:t>
            </w:r>
            <w:bookmarkEnd w:id="116"/>
            <w:r w:rsidR="00FF42BA">
              <w:rPr>
                <w:iCs/>
              </w:rPr>
              <w:t>Отсутствие в реестре недобросовестных поставщиков (исполнителей, подрядчиков)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EC6EA9" w:rsidP="00D345CB">
            <w:pPr>
              <w:jc w:val="center"/>
            </w:pPr>
            <w:r>
              <w:t>4</w:t>
            </w:r>
            <w:r w:rsidR="00D345CB">
              <w:t>8</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r w:rsidRPr="00A822D9">
              <w:t>Преимущества</w:t>
            </w:r>
          </w:p>
        </w:tc>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C5664E">
            <w:r w:rsidRPr="00A822D9">
              <w:t xml:space="preserve">Предоставление </w:t>
            </w:r>
            <w:hyperlink r:id="rId47" w:history="1">
              <w:r w:rsidRPr="006B53DA">
                <w:rPr>
                  <w:rStyle w:val="af0"/>
                  <w:color w:val="auto"/>
                  <w:u w:val="none"/>
                </w:rPr>
                <w:t>преимуществ</w:t>
              </w:r>
            </w:hyperlink>
            <w:r w:rsidRPr="006B53DA">
              <w:t xml:space="preserve"> </w:t>
            </w:r>
            <w:r w:rsidRPr="00A822D9">
              <w:t>при участии в закупке:</w:t>
            </w:r>
          </w:p>
          <w:bookmarkStart w:id="118" w:name="ФлагПреимущ1"/>
          <w:p w:rsidR="00A36BAE" w:rsidRPr="00A822D9" w:rsidRDefault="00782050" w:rsidP="00C5664E">
            <w:r>
              <w:fldChar w:fldCharType="begin">
                <w:ffData>
                  <w:name w:val="ФлагПреимущ1"/>
                  <w:enabled/>
                  <w:calcOnExit w:val="0"/>
                  <w:checkBox>
                    <w:sizeAuto/>
                    <w:default w:val="0"/>
                  </w:checkBox>
                </w:ffData>
              </w:fldChar>
            </w:r>
            <w:r>
              <w:instrText xml:space="preserve"> FORMCHECKBOX </w:instrText>
            </w:r>
            <w:r>
              <w:fldChar w:fldCharType="end"/>
            </w:r>
            <w:bookmarkEnd w:id="118"/>
            <w:r w:rsidR="00A36BAE" w:rsidRPr="00A822D9">
              <w:t xml:space="preserve"> учреждениям и предприятиям уголовно-исполнительной системы (согласно ст. 28 Федерального закона №44-ФЗ). Размер преимущества </w:t>
            </w:r>
            <w:r>
              <w:t>–</w:t>
            </w:r>
            <w:r w:rsidR="00A36BAE" w:rsidRPr="00A822D9">
              <w:t xml:space="preserve"> </w:t>
            </w:r>
            <w:bookmarkStart w:id="119" w:name="Процент_п44_1"/>
            <w:r>
              <w:fldChar w:fldCharType="begin">
                <w:ffData>
                  <w:name w:val="Процент_п44_1"/>
                  <w:enabled/>
                  <w:calcOnExit w:val="0"/>
                  <w:textInput>
                    <w:type w:val="number"/>
                    <w:default w:val="0,00"/>
                    <w:format w:val="0,00"/>
                  </w:textInput>
                </w:ffData>
              </w:fldChar>
            </w:r>
            <w:r>
              <w:instrText xml:space="preserve"> FORMTEXT </w:instrText>
            </w:r>
            <w:r>
              <w:fldChar w:fldCharType="separate"/>
            </w:r>
            <w:r w:rsidR="00C327E5">
              <w:t>0,00</w:t>
            </w:r>
            <w:r>
              <w:fldChar w:fldCharType="end"/>
            </w:r>
            <w:bookmarkEnd w:id="119"/>
            <w:r w:rsidR="00A36BAE" w:rsidRPr="00A822D9">
              <w:t xml:space="preserve"> %;</w:t>
            </w:r>
          </w:p>
          <w:bookmarkStart w:id="120" w:name="ФлагПреимущ2"/>
          <w:p w:rsidR="00A36BAE" w:rsidRPr="00A822D9" w:rsidRDefault="00782050" w:rsidP="00C5664E">
            <w:r>
              <w:fldChar w:fldCharType="begin">
                <w:ffData>
                  <w:name w:val="ФлагПреимущ2"/>
                  <w:enabled/>
                  <w:calcOnExit w:val="0"/>
                  <w:checkBox>
                    <w:sizeAuto/>
                    <w:default w:val="0"/>
                  </w:checkBox>
                </w:ffData>
              </w:fldChar>
            </w:r>
            <w:r>
              <w:instrText xml:space="preserve"> FORMCHECKBOX </w:instrText>
            </w:r>
            <w:r>
              <w:fldChar w:fldCharType="end"/>
            </w:r>
            <w:bookmarkEnd w:id="120"/>
            <w:r w:rsidR="00A36BAE" w:rsidRPr="00A822D9">
              <w:t xml:space="preserve"> организациям инвалидов (согласно ст. 29 Федерального закона №44-ФЗ). Размер преимущества </w:t>
            </w:r>
            <w:r>
              <w:t>–</w:t>
            </w:r>
            <w:r w:rsidR="00A36BAE" w:rsidRPr="00A822D9">
              <w:t xml:space="preserve"> </w:t>
            </w:r>
            <w:bookmarkStart w:id="121" w:name="Процент_п44_2"/>
            <w:r>
              <w:fldChar w:fldCharType="begin">
                <w:ffData>
                  <w:name w:val="Процент_п44_2"/>
                  <w:enabled/>
                  <w:calcOnExit w:val="0"/>
                  <w:textInput>
                    <w:type w:val="number"/>
                    <w:default w:val="0,00"/>
                    <w:format w:val="0,00"/>
                  </w:textInput>
                </w:ffData>
              </w:fldChar>
            </w:r>
            <w:r>
              <w:instrText xml:space="preserve"> FORMTEXT </w:instrText>
            </w:r>
            <w:r>
              <w:fldChar w:fldCharType="separate"/>
            </w:r>
            <w:r w:rsidR="00C327E5">
              <w:t>0,00</w:t>
            </w:r>
            <w:r>
              <w:fldChar w:fldCharType="end"/>
            </w:r>
            <w:bookmarkEnd w:id="121"/>
            <w:r w:rsidR="00A36BAE">
              <w:t xml:space="preserve"> </w:t>
            </w:r>
            <w:r w:rsidR="00A36BAE" w:rsidRPr="00A822D9">
              <w:t>%;</w:t>
            </w:r>
          </w:p>
          <w:bookmarkStart w:id="122" w:name="ФлагПреимущ3"/>
          <w:p w:rsidR="00A36BAE" w:rsidRPr="00A822D9" w:rsidRDefault="00782050" w:rsidP="00C5664E">
            <w:r>
              <w:fldChar w:fldCharType="begin">
                <w:ffData>
                  <w:name w:val="ФлагПреимущ3"/>
                  <w:enabled/>
                  <w:calcOnExit w:val="0"/>
                  <w:checkBox>
                    <w:sizeAuto/>
                    <w:default w:val="0"/>
                    <w:checked/>
                  </w:checkBox>
                </w:ffData>
              </w:fldChar>
            </w:r>
            <w:r>
              <w:instrText xml:space="preserve"> FORMCHECKBOX </w:instrText>
            </w:r>
            <w:r>
              <w:fldChar w:fldCharType="end"/>
            </w:r>
            <w:bookmarkEnd w:id="122"/>
            <w:r w:rsidR="00A36BAE" w:rsidRPr="00A822D9">
              <w:t xml:space="preserve"> субъектам малого предпринимательства</w:t>
            </w:r>
            <w:r w:rsidR="00A36BAE" w:rsidRPr="00A822D9">
              <w:rPr>
                <w:b/>
              </w:rPr>
              <w:t xml:space="preserve"> </w:t>
            </w:r>
            <w:r w:rsidR="00A36BAE" w:rsidRPr="00A822D9">
              <w:t xml:space="preserve"> (согласно ст. 30 Федерального закона № 44 – ФЗ);</w:t>
            </w:r>
          </w:p>
          <w:bookmarkStart w:id="123" w:name="ФлагПреимущ4"/>
          <w:p w:rsidR="00A36BAE" w:rsidRPr="00A822D9" w:rsidRDefault="00782050" w:rsidP="00C5664E">
            <w:r>
              <w:fldChar w:fldCharType="begin">
                <w:ffData>
                  <w:name w:val="ФлагПреимущ4"/>
                  <w:enabled/>
                  <w:calcOnExit w:val="0"/>
                  <w:checkBox>
                    <w:sizeAuto/>
                    <w:default w:val="0"/>
                  </w:checkBox>
                </w:ffData>
              </w:fldChar>
            </w:r>
            <w:r>
              <w:instrText xml:space="preserve"> FORMCHECKBOX </w:instrText>
            </w:r>
            <w:r>
              <w:fldChar w:fldCharType="end"/>
            </w:r>
            <w:bookmarkEnd w:id="123"/>
            <w:r w:rsidR="00A36BAE" w:rsidRPr="00A822D9">
              <w:t xml:space="preserve"> участникам, привлекающим субъекты малого предпринимательства в качестве соисполнителей, субподрядчиков для исполнения контракта (согласно ст. 30 Федерального закона № 44-ФЗ;</w:t>
            </w:r>
          </w:p>
          <w:bookmarkStart w:id="124" w:name="ФлагПреимущ5"/>
          <w:p w:rsidR="00A36BAE" w:rsidRPr="00A822D9" w:rsidRDefault="00782050" w:rsidP="00C5664E">
            <w:pPr>
              <w:rPr>
                <w:b/>
              </w:rPr>
            </w:pPr>
            <w:r>
              <w:fldChar w:fldCharType="begin">
                <w:ffData>
                  <w:name w:val="ФлагПреимущ5"/>
                  <w:enabled/>
                  <w:calcOnExit w:val="0"/>
                  <w:checkBox>
                    <w:sizeAuto/>
                    <w:default w:val="0"/>
                    <w:checked/>
                  </w:checkBox>
                </w:ffData>
              </w:fldChar>
            </w:r>
            <w:r>
              <w:instrText xml:space="preserve"> FORMCHECKBOX </w:instrText>
            </w:r>
            <w:r>
              <w:fldChar w:fldCharType="end"/>
            </w:r>
            <w:bookmarkEnd w:id="124"/>
            <w:r w:rsidR="00A36BAE" w:rsidRPr="00A822D9">
              <w:t xml:space="preserve"> социально ориентированным некоммерческим организациям (согласно ст. 30 Федерального закона № 44-ФЗ);</w:t>
            </w:r>
          </w:p>
          <w:bookmarkStart w:id="125" w:name="ФлагПреимущ6"/>
          <w:p w:rsidR="00A36BAE" w:rsidRPr="00A822D9" w:rsidRDefault="00782050" w:rsidP="00C5664E">
            <w:pPr>
              <w:autoSpaceDE w:val="0"/>
              <w:autoSpaceDN w:val="0"/>
              <w:adjustRightInd w:val="0"/>
            </w:pPr>
            <w:r>
              <w:fldChar w:fldCharType="begin">
                <w:ffData>
                  <w:name w:val="ФлагПреимущ6"/>
                  <w:enabled/>
                  <w:calcOnExit w:val="0"/>
                  <w:checkBox>
                    <w:sizeAuto/>
                    <w:default w:val="0"/>
                  </w:checkBox>
                </w:ffData>
              </w:fldChar>
            </w:r>
            <w:r>
              <w:instrText xml:space="preserve"> FORMCHECKBOX </w:instrText>
            </w:r>
            <w:r>
              <w:fldChar w:fldCharType="end"/>
            </w:r>
            <w:bookmarkEnd w:id="125"/>
            <w:r w:rsidR="00A36BAE" w:rsidRPr="00A822D9">
              <w:t xml:space="preserve"> участникам, привлекающим социально ориентированные некоммерческие организации в качестве соисполнителей, субподрядчиков для исполнения контракта (согласно ст. 30 Федерального закона № 44-ФЗ).</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D345CB" w:rsidP="00D345CB">
            <w:pPr>
              <w:jc w:val="center"/>
            </w:pPr>
            <w:r>
              <w:t>49</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r w:rsidRPr="00A822D9">
              <w:rPr>
                <w:rStyle w:val="iceouttxt52"/>
                <w:rFonts w:ascii="Times New Roman" w:hAnsi="Times New Roman" w:cs="Times New Roman"/>
                <w:bCs/>
                <w:color w:val="auto"/>
                <w:sz w:val="22"/>
                <w:szCs w:val="22"/>
              </w:rPr>
              <w:t xml:space="preserve">Ограничение участия в определении поставщика (подрядчика, исполнителя) (в соответствии с ч.4 </w:t>
            </w:r>
            <w:r>
              <w:rPr>
                <w:rStyle w:val="iceouttxt52"/>
                <w:rFonts w:ascii="Times New Roman" w:hAnsi="Times New Roman" w:cs="Times New Roman"/>
                <w:bCs/>
                <w:color w:val="auto"/>
                <w:sz w:val="22"/>
                <w:szCs w:val="22"/>
              </w:rPr>
              <w:t xml:space="preserve"> ст. 42 Федерального закона №44</w:t>
            </w:r>
            <w:r w:rsidRPr="00A822D9">
              <w:rPr>
                <w:rStyle w:val="iceouttxt52"/>
                <w:rFonts w:ascii="Times New Roman" w:hAnsi="Times New Roman" w:cs="Times New Roman"/>
                <w:bCs/>
                <w:color w:val="auto"/>
                <w:sz w:val="22"/>
                <w:szCs w:val="22"/>
              </w:rPr>
              <w:t>ФЗ)</w:t>
            </w:r>
          </w:p>
        </w:tc>
        <w:bookmarkStart w:id="126" w:name="ФлагОгранич1"/>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3777E8" w:rsidP="00C5664E">
            <w:r>
              <w:fldChar w:fldCharType="begin">
                <w:ffData>
                  <w:name w:val="ФлагОгранич1"/>
                  <w:enabled/>
                  <w:calcOnExit w:val="0"/>
                  <w:checkBox>
                    <w:sizeAuto/>
                    <w:default w:val="0"/>
                    <w:checked/>
                  </w:checkBox>
                </w:ffData>
              </w:fldChar>
            </w:r>
            <w:r>
              <w:instrText xml:space="preserve"> FORMCHECKBOX </w:instrText>
            </w:r>
            <w:r>
              <w:fldChar w:fldCharType="end"/>
            </w:r>
            <w:bookmarkEnd w:id="126"/>
            <w:r w:rsidR="00A36BAE" w:rsidRPr="00A822D9">
              <w:t xml:space="preserve"> субъектам малого предпринимательства</w:t>
            </w:r>
            <w:r w:rsidR="00A36BAE" w:rsidRPr="00A822D9">
              <w:rPr>
                <w:b/>
              </w:rPr>
              <w:t xml:space="preserve"> </w:t>
            </w:r>
            <w:r w:rsidR="00A36BAE" w:rsidRPr="00A822D9">
              <w:t xml:space="preserve"> (согласно ст. 30 Федерального закона № 44 – ФЗ);</w:t>
            </w:r>
          </w:p>
          <w:bookmarkStart w:id="127" w:name="ФлагОгранич2"/>
          <w:p w:rsidR="00A36BAE" w:rsidRPr="00A822D9" w:rsidRDefault="003777E8" w:rsidP="00C47DDD">
            <w:pPr>
              <w:autoSpaceDE w:val="0"/>
              <w:autoSpaceDN w:val="0"/>
              <w:adjustRightInd w:val="0"/>
            </w:pPr>
            <w:r>
              <w:fldChar w:fldCharType="begin">
                <w:ffData>
                  <w:name w:val="ФлагОгранич2"/>
                  <w:enabled/>
                  <w:calcOnExit w:val="0"/>
                  <w:checkBox>
                    <w:sizeAuto/>
                    <w:default w:val="0"/>
                    <w:checked/>
                  </w:checkBox>
                </w:ffData>
              </w:fldChar>
            </w:r>
            <w:r>
              <w:instrText xml:space="preserve"> FORMCHECKBOX </w:instrText>
            </w:r>
            <w:r>
              <w:fldChar w:fldCharType="end"/>
            </w:r>
            <w:bookmarkEnd w:id="127"/>
            <w:r w:rsidR="00A36BAE" w:rsidRPr="00A822D9">
              <w:t xml:space="preserve"> социально ориентированным некоммерческим организациям (согласно ст. 30 Федерального закона № 44-ФЗ)</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5</w:t>
            </w:r>
            <w:r w:rsidR="00D345CB">
              <w:t>0</w:t>
            </w:r>
            <w:r w:rsidR="00A36BAE">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DB150C" w:rsidRDefault="0062508E" w:rsidP="00BA2E6D">
            <w:pPr>
              <w:jc w:val="left"/>
              <w:rPr>
                <w:rStyle w:val="iceouttxt52"/>
                <w:rFonts w:ascii="Times New Roman" w:hAnsi="Times New Roman" w:cs="Times New Roman"/>
                <w:bCs/>
                <w:color w:val="auto"/>
                <w:sz w:val="22"/>
                <w:szCs w:val="22"/>
              </w:rPr>
            </w:pPr>
            <w:r>
              <w:t>Запреты и ограничения</w:t>
            </w:r>
            <w:r w:rsidR="002F7ED6">
              <w:t xml:space="preserve"> допуска</w:t>
            </w:r>
            <w:r w:rsidR="00BA2E6D" w:rsidRPr="004100D7">
              <w:rPr>
                <w:i/>
              </w:rPr>
              <w:t xml:space="preserve"> </w:t>
            </w:r>
            <w:r w:rsidR="00BA2E6D" w:rsidRPr="00BA2E6D">
              <w:t>в  соответствии с частью 3 статьи 14 Федерального закона № 44-ФЗ</w:t>
            </w:r>
          </w:p>
        </w:tc>
        <w:bookmarkStart w:id="128" w:name="pol49"/>
        <w:bookmarkStart w:id="129" w:name="ОгранИнострТоваров"/>
        <w:tc>
          <w:tcPr>
            <w:tcW w:w="6714" w:type="dxa"/>
            <w:gridSpan w:val="2"/>
            <w:tcBorders>
              <w:top w:val="single" w:sz="4" w:space="0" w:color="auto"/>
              <w:left w:val="single" w:sz="4" w:space="0" w:color="auto"/>
              <w:bottom w:val="single" w:sz="4" w:space="0" w:color="auto"/>
              <w:right w:val="single" w:sz="4" w:space="0" w:color="auto"/>
            </w:tcBorders>
          </w:tcPr>
          <w:p w:rsidR="00D814EB" w:rsidRPr="005C24B8" w:rsidRDefault="005C24B8" w:rsidP="00861B93">
            <w:pPr>
              <w:rPr>
                <w:i/>
              </w:rPr>
            </w:pPr>
            <w:r>
              <w:rPr>
                <w:i/>
              </w:rPr>
              <w:fldChar w:fldCharType="begin">
                <w:ffData>
                  <w:name w:val="ОгранИнострТоваров"/>
                  <w:enabled/>
                  <w:calcOnExit w:val="0"/>
                  <w:textInput/>
                </w:ffData>
              </w:fldChar>
            </w:r>
            <w:r>
              <w:rPr>
                <w:i/>
              </w:rPr>
              <w:instrText xml:space="preserve"> FORMTEXT </w:instrText>
            </w:r>
            <w:r>
              <w:rPr>
                <w:i/>
              </w:rPr>
            </w:r>
            <w:r>
              <w:rPr>
                <w:i/>
              </w:rPr>
              <w:fldChar w:fldCharType="separate"/>
            </w:r>
            <w:r w:rsidR="00861B93" w:rsidRPr="00861B93">
              <w:rPr>
                <w:i/>
              </w:rPr>
              <w:t>Не установлены</w:t>
            </w:r>
            <w:r>
              <w:rPr>
                <w:i/>
              </w:rPr>
              <w:fldChar w:fldCharType="end"/>
            </w:r>
            <w:bookmarkEnd w:id="128"/>
            <w:bookmarkEnd w:id="129"/>
          </w:p>
        </w:tc>
      </w:tr>
      <w:tr w:rsidR="00C36F9D" w:rsidRPr="00A822D9">
        <w:tc>
          <w:tcPr>
            <w:tcW w:w="887" w:type="dxa"/>
            <w:tcBorders>
              <w:top w:val="single" w:sz="4" w:space="0" w:color="auto"/>
              <w:left w:val="single" w:sz="4" w:space="0" w:color="auto"/>
              <w:bottom w:val="single" w:sz="4" w:space="0" w:color="auto"/>
              <w:right w:val="single" w:sz="4" w:space="0" w:color="auto"/>
            </w:tcBorders>
            <w:vAlign w:val="center"/>
          </w:tcPr>
          <w:p w:rsidR="00C36F9D" w:rsidRDefault="00C36F9D" w:rsidP="00D345CB">
            <w:pPr>
              <w:jc w:val="center"/>
            </w:pPr>
            <w:r>
              <w:t>51.</w:t>
            </w:r>
          </w:p>
        </w:tc>
        <w:tc>
          <w:tcPr>
            <w:tcW w:w="3103" w:type="dxa"/>
            <w:tcBorders>
              <w:top w:val="single" w:sz="4" w:space="0" w:color="auto"/>
              <w:left w:val="single" w:sz="4" w:space="0" w:color="auto"/>
              <w:bottom w:val="single" w:sz="4" w:space="0" w:color="auto"/>
              <w:right w:val="single" w:sz="4" w:space="0" w:color="auto"/>
            </w:tcBorders>
            <w:vAlign w:val="center"/>
          </w:tcPr>
          <w:p w:rsidR="00C36F9D" w:rsidRPr="005C537B" w:rsidRDefault="00C36F9D" w:rsidP="005C537B">
            <w:pPr>
              <w:jc w:val="left"/>
            </w:pPr>
            <w:r w:rsidRPr="005C537B">
              <w:t xml:space="preserve">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нужд, в соответствии со статьей 14 </w:t>
            </w:r>
            <w:r w:rsidRPr="00BA2E6D">
              <w:t>Федерального закона № 44-ФЗ</w:t>
            </w:r>
            <w:r w:rsidRPr="005C537B">
              <w:t xml:space="preserve"> и постановлением Правительства РФ от </w:t>
            </w:r>
            <w:r>
              <w:t>16.11.2015 №</w:t>
            </w:r>
            <w:r w:rsidRPr="005C537B">
              <w:t>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bookmarkStart w:id="130" w:name="ОгранИнострПрограмм"/>
        <w:tc>
          <w:tcPr>
            <w:tcW w:w="6714" w:type="dxa"/>
            <w:gridSpan w:val="2"/>
            <w:tcBorders>
              <w:top w:val="single" w:sz="4" w:space="0" w:color="auto"/>
              <w:left w:val="single" w:sz="4" w:space="0" w:color="auto"/>
              <w:bottom w:val="single" w:sz="4" w:space="0" w:color="auto"/>
              <w:right w:val="single" w:sz="4" w:space="0" w:color="auto"/>
            </w:tcBorders>
          </w:tcPr>
          <w:p w:rsidR="00C36F9D" w:rsidRDefault="00751CC0" w:rsidP="00861B93">
            <w:pPr>
              <w:rPr>
                <w:i/>
              </w:rPr>
            </w:pPr>
            <w:r>
              <w:rPr>
                <w:i/>
              </w:rPr>
              <w:fldChar w:fldCharType="begin">
                <w:ffData>
                  <w:name w:val="ОгранИнострПрограмм"/>
                  <w:enabled/>
                  <w:calcOnExit w:val="0"/>
                  <w:textInput/>
                </w:ffData>
              </w:fldChar>
            </w:r>
            <w:r>
              <w:rPr>
                <w:i/>
              </w:rPr>
              <w:instrText xml:space="preserve"> FORMTEXT </w:instrText>
            </w:r>
            <w:r>
              <w:rPr>
                <w:i/>
              </w:rPr>
            </w:r>
            <w:r>
              <w:rPr>
                <w:i/>
              </w:rPr>
              <w:fldChar w:fldCharType="separate"/>
            </w:r>
            <w:r w:rsidR="00861B93">
              <w:rPr>
                <w:i/>
              </w:rPr>
              <w:t>-</w:t>
            </w:r>
            <w:r>
              <w:rPr>
                <w:i/>
              </w:rPr>
              <w:fldChar w:fldCharType="end"/>
            </w:r>
            <w:bookmarkEnd w:id="130"/>
          </w:p>
          <w:p w:rsidR="00C36F9D" w:rsidRDefault="00C36F9D" w:rsidP="00C36F9D">
            <w:pPr>
              <w:rPr>
                <w:i/>
              </w:rPr>
            </w:pPr>
          </w:p>
          <w:p w:rsidR="00C36F9D" w:rsidRPr="005C24B8" w:rsidRDefault="00C36F9D" w:rsidP="00C36F9D">
            <w:pPr>
              <w:rPr>
                <w:i/>
              </w:rPr>
            </w:pPr>
          </w:p>
        </w:tc>
      </w:tr>
      <w:tr w:rsidR="00C36F9D" w:rsidRPr="00A822D9">
        <w:tc>
          <w:tcPr>
            <w:tcW w:w="887" w:type="dxa"/>
            <w:tcBorders>
              <w:top w:val="single" w:sz="4" w:space="0" w:color="auto"/>
              <w:left w:val="single" w:sz="4" w:space="0" w:color="auto"/>
              <w:bottom w:val="single" w:sz="4" w:space="0" w:color="auto"/>
              <w:right w:val="single" w:sz="4" w:space="0" w:color="auto"/>
            </w:tcBorders>
            <w:vAlign w:val="center"/>
          </w:tcPr>
          <w:p w:rsidR="00C36F9D" w:rsidRDefault="00C36F9D" w:rsidP="00C327E5">
            <w:pPr>
              <w:jc w:val="center"/>
            </w:pPr>
            <w:r>
              <w:t>5</w:t>
            </w:r>
            <w:r w:rsidR="00C327E5">
              <w:rPr>
                <w:lang w:val="en-US"/>
              </w:rPr>
              <w:t>2</w:t>
            </w:r>
            <w:r>
              <w:t>.</w:t>
            </w:r>
          </w:p>
        </w:tc>
        <w:tc>
          <w:tcPr>
            <w:tcW w:w="3103" w:type="dxa"/>
            <w:tcBorders>
              <w:top w:val="single" w:sz="4" w:space="0" w:color="auto"/>
              <w:left w:val="single" w:sz="4" w:space="0" w:color="auto"/>
              <w:bottom w:val="single" w:sz="4" w:space="0" w:color="auto"/>
              <w:right w:val="single" w:sz="4" w:space="0" w:color="auto"/>
            </w:tcBorders>
            <w:vAlign w:val="center"/>
          </w:tcPr>
          <w:p w:rsidR="00C36F9D" w:rsidRPr="00DB150C" w:rsidRDefault="00C36F9D" w:rsidP="00C5664E">
            <w:pPr>
              <w:jc w:val="left"/>
            </w:pPr>
            <w:r>
              <w:t xml:space="preserve">Условия </w:t>
            </w:r>
            <w:r w:rsidRPr="00DB150C">
              <w:t>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bookmarkStart w:id="131" w:name="УсловияДопуска155"/>
        <w:tc>
          <w:tcPr>
            <w:tcW w:w="6714" w:type="dxa"/>
            <w:gridSpan w:val="2"/>
            <w:tcBorders>
              <w:top w:val="single" w:sz="4" w:space="0" w:color="auto"/>
              <w:left w:val="single" w:sz="4" w:space="0" w:color="auto"/>
              <w:bottom w:val="single" w:sz="4" w:space="0" w:color="auto"/>
              <w:right w:val="single" w:sz="4" w:space="0" w:color="auto"/>
            </w:tcBorders>
          </w:tcPr>
          <w:p w:rsidR="00C36F9D" w:rsidRDefault="00C36F9D" w:rsidP="00861B93">
            <w:pPr>
              <w:rPr>
                <w:i/>
              </w:rPr>
            </w:pPr>
            <w:r w:rsidRPr="00FA505E">
              <w:fldChar w:fldCharType="begin">
                <w:ffData>
                  <w:name w:val="УсловияДопуска155"/>
                  <w:enabled/>
                  <w:calcOnExit w:val="0"/>
                  <w:textInput/>
                </w:ffData>
              </w:fldChar>
            </w:r>
            <w:r w:rsidRPr="00FA505E">
              <w:instrText xml:space="preserve"> FORMTEXT </w:instrText>
            </w:r>
            <w:r w:rsidRPr="00FA505E">
              <w:fldChar w:fldCharType="separate"/>
            </w:r>
            <w:r w:rsidR="00861B93" w:rsidRPr="00861B93">
              <w:t xml:space="preserve">Не установлены </w:t>
            </w:r>
            <w:r w:rsidRPr="00FA505E">
              <w:fldChar w:fldCharType="end"/>
            </w:r>
            <w:bookmarkEnd w:id="131"/>
          </w:p>
        </w:tc>
      </w:tr>
      <w:tr w:rsidR="00C36F9D" w:rsidRPr="00A822D9">
        <w:tc>
          <w:tcPr>
            <w:tcW w:w="887" w:type="dxa"/>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327E5">
            <w:pPr>
              <w:jc w:val="center"/>
            </w:pPr>
            <w:r>
              <w:t>5</w:t>
            </w:r>
            <w:r w:rsidR="00C327E5">
              <w:rPr>
                <w:lang w:val="en-US"/>
              </w:rPr>
              <w:t>3</w:t>
            </w:r>
            <w:r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5664E">
            <w:pPr>
              <w:widowControl w:val="0"/>
              <w:jc w:val="left"/>
            </w:pPr>
            <w:r w:rsidRPr="00A822D9">
              <w:t>Срок заключения контракта</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5664E">
            <w:pPr>
              <w:autoSpaceDE w:val="0"/>
              <w:autoSpaceDN w:val="0"/>
              <w:adjustRightInd w:val="0"/>
            </w:pPr>
            <w:r w:rsidRPr="00A822D9">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C36F9D" w:rsidRPr="00A822D9">
        <w:tc>
          <w:tcPr>
            <w:tcW w:w="887" w:type="dxa"/>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327E5">
            <w:pPr>
              <w:jc w:val="center"/>
            </w:pPr>
            <w:r>
              <w:t>5</w:t>
            </w:r>
            <w:r w:rsidR="00C327E5">
              <w:rPr>
                <w:lang w:val="en-US"/>
              </w:rPr>
              <w:t>4</w:t>
            </w:r>
            <w:r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5664E">
            <w:pPr>
              <w:widowControl w:val="0"/>
              <w:jc w:val="left"/>
            </w:pPr>
            <w:r w:rsidRPr="00A822D9">
              <w:t>Условия признания победителя аукциона или иного участника аукциона уклонившимся от заключения контракта</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5664E">
            <w:pPr>
              <w:autoSpaceDE w:val="0"/>
              <w:autoSpaceDN w:val="0"/>
              <w:adjustRightInd w:val="0"/>
            </w:pPr>
            <w:r w:rsidRPr="00A822D9">
              <w:rPr>
                <w:iCs/>
              </w:rPr>
              <w:t xml:space="preserve">В соответствии  с частями 13,15 статьи 70 </w:t>
            </w:r>
            <w:r w:rsidRPr="00A822D9">
              <w:t>Федерального закона №44-ФЗ</w:t>
            </w:r>
          </w:p>
        </w:tc>
      </w:tr>
      <w:tr w:rsidR="00C36F9D" w:rsidRPr="00A822D9">
        <w:tc>
          <w:tcPr>
            <w:tcW w:w="887" w:type="dxa"/>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327E5">
            <w:pPr>
              <w:jc w:val="center"/>
            </w:pPr>
            <w:r w:rsidRPr="00A822D9">
              <w:t>5</w:t>
            </w:r>
            <w:r w:rsidR="00C327E5">
              <w:rPr>
                <w:lang w:val="en-US"/>
              </w:rPr>
              <w:t>5</w:t>
            </w:r>
            <w:r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5664E">
            <w:pPr>
              <w:autoSpaceDE w:val="0"/>
              <w:autoSpaceDN w:val="0"/>
              <w:adjustRightInd w:val="0"/>
            </w:pPr>
            <w:r w:rsidRPr="00A822D9">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5664E">
            <w:pPr>
              <w:autoSpaceDE w:val="0"/>
              <w:autoSpaceDN w:val="0"/>
              <w:adjustRightInd w:val="0"/>
            </w:pPr>
            <w:r w:rsidRPr="008D47E8">
              <w:t xml:space="preserve">Проект контракта должен быть направлен заказчиком этому участнику в срок, не превышающий </w:t>
            </w:r>
            <w:r>
              <w:t>10</w:t>
            </w:r>
            <w:r w:rsidRPr="008D47E8">
              <w:t xml:space="preserve"> дней с даты признания победителя такого аукциона уклонившимся от заключения контракта. Таким участником контракт подписывается не позднее </w:t>
            </w:r>
            <w:r>
              <w:t xml:space="preserve">5 (пяти) </w:t>
            </w:r>
            <w:r w:rsidRPr="008D47E8">
              <w:t>дней с момента его получения.</w:t>
            </w:r>
          </w:p>
        </w:tc>
      </w:tr>
    </w:tbl>
    <w:p w:rsidR="00A36BAE" w:rsidRPr="00A36BAE" w:rsidRDefault="00A36BAE" w:rsidP="004D193B">
      <w:pPr>
        <w:keepNext/>
        <w:keepLines/>
        <w:widowControl w:val="0"/>
        <w:suppressLineNumbers/>
        <w:suppressAutoHyphens/>
        <w:ind w:firstLine="567"/>
      </w:pPr>
    </w:p>
    <w:sectPr w:rsidR="00A36BAE" w:rsidRPr="00A36BAE" w:rsidSect="008076D8">
      <w:footerReference w:type="default" r:id="rId48"/>
      <w:pgSz w:w="11906" w:h="16838" w:code="9"/>
      <w:pgMar w:top="567" w:right="567" w:bottom="567" w:left="851" w:header="284" w:footer="284"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355" w:rsidRDefault="00F71355">
      <w:r>
        <w:separator/>
      </w:r>
    </w:p>
    <w:p w:rsidR="00F71355" w:rsidRDefault="00F71355"/>
    <w:p w:rsidR="00F71355" w:rsidRDefault="00F71355"/>
  </w:endnote>
  <w:endnote w:type="continuationSeparator" w:id="1">
    <w:p w:rsidR="00F71355" w:rsidRDefault="00F71355">
      <w:r>
        <w:continuationSeparator/>
      </w:r>
    </w:p>
    <w:p w:rsidR="00F71355" w:rsidRDefault="00F71355"/>
    <w:p w:rsidR="00F71355" w:rsidRDefault="00F7135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51" w:rsidRDefault="006D5A51">
    <w:pPr>
      <w:framePr w:wrap="auto" w:vAnchor="text" w:hAnchor="margin" w:xAlign="center" w:y="1"/>
    </w:pPr>
    <w:r>
      <w:t xml:space="preserve">– </w:t>
    </w:r>
    <w:fldSimple w:instr="PAGE  ">
      <w:r>
        <w:rPr>
          <w:noProof/>
        </w:rPr>
        <w:t>2</w:t>
      </w:r>
    </w:fldSimple>
    <w:r>
      <w:t xml:space="preserve"> –</w:t>
    </w:r>
  </w:p>
  <w:p w:rsidR="006D5A51" w:rsidRDefault="006D5A5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51" w:rsidRDefault="006D5A51">
    <w:pPr>
      <w:framePr w:wrap="auto" w:vAnchor="text" w:hAnchor="margin" w:xAlign="center" w:y="1"/>
    </w:pPr>
    <w:r>
      <w:t xml:space="preserve">– </w:t>
    </w:r>
    <w:fldSimple w:instr="PAGE  ">
      <w:r w:rsidR="00631D86">
        <w:rPr>
          <w:noProof/>
        </w:rPr>
        <w:t>3</w:t>
      </w:r>
    </w:fldSimple>
    <w:r>
      <w:t xml:space="preserve"> –</w:t>
    </w:r>
  </w:p>
  <w:p w:rsidR="006D5A51" w:rsidRDefault="006D5A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355" w:rsidRDefault="00F71355">
      <w:r>
        <w:separator/>
      </w:r>
    </w:p>
    <w:p w:rsidR="00F71355" w:rsidRDefault="00F71355"/>
    <w:p w:rsidR="00F71355" w:rsidRDefault="00F71355"/>
  </w:footnote>
  <w:footnote w:type="continuationSeparator" w:id="1">
    <w:p w:rsidR="00F71355" w:rsidRDefault="00F71355">
      <w:r>
        <w:continuationSeparator/>
      </w:r>
    </w:p>
    <w:p w:rsidR="00F71355" w:rsidRDefault="00F71355"/>
    <w:p w:rsidR="00F71355" w:rsidRDefault="00F7135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DC8E0E"/>
    <w:lvl w:ilvl="0">
      <w:start w:val="1"/>
      <w:numFmt w:val="decimal"/>
      <w:lvlText w:val="%1."/>
      <w:lvlJc w:val="left"/>
      <w:pPr>
        <w:tabs>
          <w:tab w:val="num" w:pos="1492"/>
        </w:tabs>
        <w:ind w:left="1492" w:hanging="360"/>
      </w:pPr>
    </w:lvl>
  </w:abstractNum>
  <w:abstractNum w:abstractNumId="1">
    <w:nsid w:val="FFFFFF7D"/>
    <w:multiLevelType w:val="singleLevel"/>
    <w:tmpl w:val="839ECFD0"/>
    <w:lvl w:ilvl="0">
      <w:start w:val="1"/>
      <w:numFmt w:val="decimal"/>
      <w:lvlText w:val="%1."/>
      <w:lvlJc w:val="left"/>
      <w:pPr>
        <w:tabs>
          <w:tab w:val="num" w:pos="1209"/>
        </w:tabs>
        <w:ind w:left="1209" w:hanging="360"/>
      </w:pPr>
    </w:lvl>
  </w:abstractNum>
  <w:abstractNum w:abstractNumId="2">
    <w:nsid w:val="FFFFFF7E"/>
    <w:multiLevelType w:val="singleLevel"/>
    <w:tmpl w:val="6F046394"/>
    <w:lvl w:ilvl="0">
      <w:start w:val="1"/>
      <w:numFmt w:val="decimal"/>
      <w:lvlText w:val="%1."/>
      <w:lvlJc w:val="left"/>
      <w:pPr>
        <w:tabs>
          <w:tab w:val="num" w:pos="926"/>
        </w:tabs>
        <w:ind w:left="926" w:hanging="360"/>
      </w:pPr>
    </w:lvl>
  </w:abstractNum>
  <w:abstractNum w:abstractNumId="3">
    <w:nsid w:val="FFFFFF7F"/>
    <w:multiLevelType w:val="singleLevel"/>
    <w:tmpl w:val="DFF4331A"/>
    <w:lvl w:ilvl="0">
      <w:start w:val="1"/>
      <w:numFmt w:val="decimal"/>
      <w:lvlText w:val="%1."/>
      <w:lvlJc w:val="left"/>
      <w:pPr>
        <w:tabs>
          <w:tab w:val="num" w:pos="643"/>
        </w:tabs>
        <w:ind w:left="643" w:hanging="360"/>
      </w:pPr>
    </w:lvl>
  </w:abstractNum>
  <w:abstractNum w:abstractNumId="4">
    <w:nsid w:val="FFFFFF80"/>
    <w:multiLevelType w:val="singleLevel"/>
    <w:tmpl w:val="00283F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3EC2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49EE2B4"/>
    <w:lvl w:ilvl="0">
      <w:start w:val="1"/>
      <w:numFmt w:val="bullet"/>
      <w:lvlText w:val=""/>
      <w:lvlJc w:val="left"/>
      <w:pPr>
        <w:tabs>
          <w:tab w:val="num" w:pos="643"/>
        </w:tabs>
        <w:ind w:left="567" w:hanging="284"/>
      </w:pPr>
      <w:rPr>
        <w:rFonts w:ascii="Symbol" w:hAnsi="Symbol" w:cs="Symbol" w:hint="default"/>
      </w:rPr>
    </w:lvl>
  </w:abstractNum>
  <w:abstractNum w:abstractNumId="8">
    <w:nsid w:val="FFFFFF88"/>
    <w:multiLevelType w:val="singleLevel"/>
    <w:tmpl w:val="4C2ED1BC"/>
    <w:lvl w:ilvl="0">
      <w:start w:val="1"/>
      <w:numFmt w:val="decimal"/>
      <w:lvlText w:val="%1."/>
      <w:lvlJc w:val="left"/>
      <w:pPr>
        <w:tabs>
          <w:tab w:val="num" w:pos="360"/>
        </w:tabs>
        <w:ind w:left="284" w:hanging="284"/>
      </w:pPr>
    </w:lvl>
  </w:abstractNum>
  <w:abstractNum w:abstractNumId="9">
    <w:nsid w:val="FFFFFF89"/>
    <w:multiLevelType w:val="singleLevel"/>
    <w:tmpl w:val="9D728638"/>
    <w:lvl w:ilvl="0">
      <w:start w:val="1"/>
      <w:numFmt w:val="bullet"/>
      <w:lvlText w:val=""/>
      <w:lvlJc w:val="left"/>
      <w:pPr>
        <w:tabs>
          <w:tab w:val="num" w:pos="360"/>
        </w:tabs>
        <w:ind w:left="284" w:hanging="284"/>
      </w:pPr>
      <w:rPr>
        <w:rFonts w:ascii="Symbol" w:hAnsi="Symbol" w:cs="Symbol" w:hint="default"/>
      </w:rPr>
    </w:lvl>
  </w:abstractNum>
  <w:abstractNum w:abstractNumId="10">
    <w:nsid w:val="0C443143"/>
    <w:multiLevelType w:val="hybridMultilevel"/>
    <w:tmpl w:val="3306E8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CD3663"/>
    <w:multiLevelType w:val="hybridMultilevel"/>
    <w:tmpl w:val="163C853C"/>
    <w:lvl w:ilvl="0" w:tplc="04190011">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CC3E45"/>
    <w:multiLevelType w:val="hybridMultilevel"/>
    <w:tmpl w:val="41748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A41234"/>
    <w:multiLevelType w:val="multilevel"/>
    <w:tmpl w:val="BD560A2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3A94830"/>
    <w:multiLevelType w:val="hybridMultilevel"/>
    <w:tmpl w:val="F42A9950"/>
    <w:lvl w:ilvl="0" w:tplc="6D58298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5903A2A"/>
    <w:multiLevelType w:val="hybridMultilevel"/>
    <w:tmpl w:val="1E98ED40"/>
    <w:lvl w:ilvl="0" w:tplc="FFFFFFFF">
      <w:start w:val="1"/>
      <w:numFmt w:val="bullet"/>
      <w:lvlText w:val=""/>
      <w:lvlJc w:val="left"/>
      <w:pPr>
        <w:tabs>
          <w:tab w:val="num" w:pos="900"/>
        </w:tabs>
        <w:ind w:left="880" w:hanging="34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8">
    <w:nsid w:val="25E92763"/>
    <w:multiLevelType w:val="hybridMultilevel"/>
    <w:tmpl w:val="5532E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138E4"/>
    <w:multiLevelType w:val="hybridMultilevel"/>
    <w:tmpl w:val="9A949CF0"/>
    <w:lvl w:ilvl="0" w:tplc="B59EEAEA">
      <w:start w:val="1"/>
      <w:numFmt w:val="bullet"/>
      <w:lvlText w:val=""/>
      <w:lvlJc w:val="left"/>
      <w:pPr>
        <w:tabs>
          <w:tab w:val="num" w:pos="900"/>
        </w:tabs>
        <w:ind w:left="880" w:hanging="3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2CFB5E1C"/>
    <w:multiLevelType w:val="hybridMultilevel"/>
    <w:tmpl w:val="60DE8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5F4DCB"/>
    <w:multiLevelType w:val="hybridMultilevel"/>
    <w:tmpl w:val="DA322F1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757A59"/>
    <w:multiLevelType w:val="hybridMultilevel"/>
    <w:tmpl w:val="25209A88"/>
    <w:lvl w:ilvl="0" w:tplc="0419000F">
      <w:start w:val="1"/>
      <w:numFmt w:val="bullet"/>
      <w:lvlText w:val=""/>
      <w:lvlJc w:val="left"/>
      <w:pPr>
        <w:tabs>
          <w:tab w:val="num" w:pos="1647"/>
        </w:tabs>
        <w:ind w:left="1647" w:hanging="360"/>
      </w:pPr>
      <w:rPr>
        <w:rFonts w:ascii="Symbol" w:hAnsi="Symbol" w:cs="Symbol" w:hint="default"/>
      </w:rPr>
    </w:lvl>
    <w:lvl w:ilvl="1" w:tplc="04190019">
      <w:numFmt w:val="bullet"/>
      <w:lvlText w:val="-"/>
      <w:lvlJc w:val="left"/>
      <w:pPr>
        <w:tabs>
          <w:tab w:val="num" w:pos="2562"/>
        </w:tabs>
        <w:ind w:left="2562" w:hanging="915"/>
      </w:pPr>
      <w:rPr>
        <w:rFonts w:ascii="Times New Roman" w:eastAsia="Times New Roman" w:hAnsi="Times New Roman" w:hint="default"/>
      </w:rPr>
    </w:lvl>
    <w:lvl w:ilvl="2" w:tplc="0419001B">
      <w:start w:val="1"/>
      <w:numFmt w:val="bullet"/>
      <w:lvlText w:val="–"/>
      <w:lvlJc w:val="left"/>
      <w:pPr>
        <w:tabs>
          <w:tab w:val="num" w:pos="3402"/>
        </w:tabs>
        <w:ind w:left="3402" w:hanging="1035"/>
      </w:pPr>
      <w:rPr>
        <w:rFonts w:ascii="Times New Roman" w:eastAsia="Times New Roman" w:hAnsi="Times New Roman" w:hint="default"/>
      </w:rPr>
    </w:lvl>
    <w:lvl w:ilvl="3" w:tplc="0419000F">
      <w:start w:val="1"/>
      <w:numFmt w:val="bullet"/>
      <w:lvlText w:val=""/>
      <w:lvlJc w:val="left"/>
      <w:pPr>
        <w:tabs>
          <w:tab w:val="num" w:pos="3447"/>
        </w:tabs>
        <w:ind w:left="3447" w:hanging="360"/>
      </w:pPr>
      <w:rPr>
        <w:rFonts w:ascii="Symbol" w:hAnsi="Symbol" w:cs="Symbol" w:hint="default"/>
      </w:rPr>
    </w:lvl>
    <w:lvl w:ilvl="4" w:tplc="04190019">
      <w:start w:val="1"/>
      <w:numFmt w:val="bullet"/>
      <w:lvlText w:val="o"/>
      <w:lvlJc w:val="left"/>
      <w:pPr>
        <w:tabs>
          <w:tab w:val="num" w:pos="4167"/>
        </w:tabs>
        <w:ind w:left="4167" w:hanging="360"/>
      </w:pPr>
      <w:rPr>
        <w:rFonts w:ascii="Courier New" w:hAnsi="Courier New" w:cs="Courier New" w:hint="default"/>
      </w:rPr>
    </w:lvl>
    <w:lvl w:ilvl="5" w:tplc="0419001B">
      <w:start w:val="1"/>
      <w:numFmt w:val="bullet"/>
      <w:lvlText w:val=""/>
      <w:lvlJc w:val="left"/>
      <w:pPr>
        <w:tabs>
          <w:tab w:val="num" w:pos="4887"/>
        </w:tabs>
        <w:ind w:left="4887" w:hanging="360"/>
      </w:pPr>
      <w:rPr>
        <w:rFonts w:ascii="Wingdings" w:hAnsi="Wingdings" w:cs="Wingdings" w:hint="default"/>
      </w:rPr>
    </w:lvl>
    <w:lvl w:ilvl="6" w:tplc="0419000F">
      <w:start w:val="1"/>
      <w:numFmt w:val="bullet"/>
      <w:lvlText w:val=""/>
      <w:lvlJc w:val="left"/>
      <w:pPr>
        <w:tabs>
          <w:tab w:val="num" w:pos="5607"/>
        </w:tabs>
        <w:ind w:left="5607" w:hanging="360"/>
      </w:pPr>
      <w:rPr>
        <w:rFonts w:ascii="Symbol" w:hAnsi="Symbol" w:cs="Symbol" w:hint="default"/>
      </w:rPr>
    </w:lvl>
    <w:lvl w:ilvl="7" w:tplc="04190019">
      <w:start w:val="1"/>
      <w:numFmt w:val="bullet"/>
      <w:lvlText w:val="o"/>
      <w:lvlJc w:val="left"/>
      <w:pPr>
        <w:tabs>
          <w:tab w:val="num" w:pos="6327"/>
        </w:tabs>
        <w:ind w:left="6327" w:hanging="360"/>
      </w:pPr>
      <w:rPr>
        <w:rFonts w:ascii="Courier New" w:hAnsi="Courier New" w:cs="Courier New" w:hint="default"/>
      </w:rPr>
    </w:lvl>
    <w:lvl w:ilvl="8" w:tplc="0419001B">
      <w:start w:val="1"/>
      <w:numFmt w:val="bullet"/>
      <w:lvlText w:val=""/>
      <w:lvlJc w:val="left"/>
      <w:pPr>
        <w:tabs>
          <w:tab w:val="num" w:pos="7047"/>
        </w:tabs>
        <w:ind w:left="7047" w:hanging="360"/>
      </w:pPr>
      <w:rPr>
        <w:rFonts w:ascii="Wingdings" w:hAnsi="Wingdings" w:cs="Wingdings" w:hint="default"/>
      </w:rPr>
    </w:lvl>
  </w:abstractNum>
  <w:abstractNum w:abstractNumId="2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53302B07"/>
    <w:multiLevelType w:val="hybridMultilevel"/>
    <w:tmpl w:val="BD560A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C931F2"/>
    <w:multiLevelType w:val="multilevel"/>
    <w:tmpl w:val="BD560A2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D25DF3"/>
    <w:multiLevelType w:val="hybridMultilevel"/>
    <w:tmpl w:val="163C853C"/>
    <w:lvl w:ilvl="0" w:tplc="04190011">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a"/>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D92335"/>
    <w:multiLevelType w:val="hybridMultilevel"/>
    <w:tmpl w:val="C438167E"/>
    <w:lvl w:ilvl="0" w:tplc="FFFFFFFF">
      <w:start w:val="1"/>
      <w:numFmt w:val="bullet"/>
      <w:lvlText w:val=""/>
      <w:lvlJc w:val="left"/>
      <w:pPr>
        <w:tabs>
          <w:tab w:val="num" w:pos="2007"/>
        </w:tabs>
        <w:ind w:left="2007" w:hanging="360"/>
      </w:pPr>
      <w:rPr>
        <w:rFonts w:ascii="Symbol" w:hAnsi="Symbol" w:cs="Symbol" w:hint="default"/>
      </w:rPr>
    </w:lvl>
    <w:lvl w:ilvl="1" w:tplc="FFFFFFFF">
      <w:start w:val="1"/>
      <w:numFmt w:val="bullet"/>
      <w:lvlText w:val="o"/>
      <w:lvlJc w:val="left"/>
      <w:pPr>
        <w:tabs>
          <w:tab w:val="num" w:pos="2367"/>
        </w:tabs>
        <w:ind w:left="2367" w:hanging="360"/>
      </w:pPr>
      <w:rPr>
        <w:rFonts w:ascii="Courier New" w:hAnsi="Courier New" w:cs="Courier New" w:hint="default"/>
      </w:rPr>
    </w:lvl>
    <w:lvl w:ilvl="2" w:tplc="FFFFFFFF">
      <w:start w:val="1"/>
      <w:numFmt w:val="bullet"/>
      <w:lvlText w:val=""/>
      <w:lvlJc w:val="left"/>
      <w:pPr>
        <w:tabs>
          <w:tab w:val="num" w:pos="3087"/>
        </w:tabs>
        <w:ind w:left="3087" w:hanging="360"/>
      </w:pPr>
      <w:rPr>
        <w:rFonts w:ascii="Wingdings" w:hAnsi="Wingdings" w:cs="Wingdings" w:hint="default"/>
      </w:rPr>
    </w:lvl>
    <w:lvl w:ilvl="3" w:tplc="FFFFFFFF">
      <w:start w:val="1"/>
      <w:numFmt w:val="bullet"/>
      <w:lvlText w:val=""/>
      <w:lvlJc w:val="left"/>
      <w:pPr>
        <w:tabs>
          <w:tab w:val="num" w:pos="3807"/>
        </w:tabs>
        <w:ind w:left="3807" w:hanging="360"/>
      </w:pPr>
      <w:rPr>
        <w:rFonts w:ascii="Symbol" w:hAnsi="Symbol" w:cs="Symbol" w:hint="default"/>
      </w:rPr>
    </w:lvl>
    <w:lvl w:ilvl="4" w:tplc="FFFFFFFF">
      <w:start w:val="1"/>
      <w:numFmt w:val="bullet"/>
      <w:lvlText w:val="o"/>
      <w:lvlJc w:val="left"/>
      <w:pPr>
        <w:tabs>
          <w:tab w:val="num" w:pos="4527"/>
        </w:tabs>
        <w:ind w:left="4527" w:hanging="360"/>
      </w:pPr>
      <w:rPr>
        <w:rFonts w:ascii="Courier New" w:hAnsi="Courier New" w:cs="Courier New" w:hint="default"/>
      </w:rPr>
    </w:lvl>
    <w:lvl w:ilvl="5" w:tplc="FFFFFFFF">
      <w:start w:val="1"/>
      <w:numFmt w:val="bullet"/>
      <w:lvlText w:val=""/>
      <w:lvlJc w:val="left"/>
      <w:pPr>
        <w:tabs>
          <w:tab w:val="num" w:pos="5247"/>
        </w:tabs>
        <w:ind w:left="5247" w:hanging="360"/>
      </w:pPr>
      <w:rPr>
        <w:rFonts w:ascii="Wingdings" w:hAnsi="Wingdings" w:cs="Wingdings" w:hint="default"/>
      </w:rPr>
    </w:lvl>
    <w:lvl w:ilvl="6" w:tplc="FFFFFFFF">
      <w:start w:val="1"/>
      <w:numFmt w:val="bullet"/>
      <w:lvlText w:val=""/>
      <w:lvlJc w:val="left"/>
      <w:pPr>
        <w:tabs>
          <w:tab w:val="num" w:pos="5967"/>
        </w:tabs>
        <w:ind w:left="5967" w:hanging="360"/>
      </w:pPr>
      <w:rPr>
        <w:rFonts w:ascii="Symbol" w:hAnsi="Symbol" w:cs="Symbol" w:hint="default"/>
      </w:rPr>
    </w:lvl>
    <w:lvl w:ilvl="7" w:tplc="FFFFFFFF">
      <w:start w:val="1"/>
      <w:numFmt w:val="bullet"/>
      <w:lvlText w:val="o"/>
      <w:lvlJc w:val="left"/>
      <w:pPr>
        <w:tabs>
          <w:tab w:val="num" w:pos="6687"/>
        </w:tabs>
        <w:ind w:left="6687" w:hanging="360"/>
      </w:pPr>
      <w:rPr>
        <w:rFonts w:ascii="Courier New" w:hAnsi="Courier New" w:cs="Courier New" w:hint="default"/>
      </w:rPr>
    </w:lvl>
    <w:lvl w:ilvl="8" w:tplc="FFFFFFFF">
      <w:start w:val="1"/>
      <w:numFmt w:val="bullet"/>
      <w:lvlText w:val=""/>
      <w:lvlJc w:val="left"/>
      <w:pPr>
        <w:tabs>
          <w:tab w:val="num" w:pos="7407"/>
        </w:tabs>
        <w:ind w:left="7407" w:hanging="360"/>
      </w:pPr>
      <w:rPr>
        <w:rFonts w:ascii="Wingdings" w:hAnsi="Wingdings" w:cs="Wingdings" w:hint="default"/>
      </w:rPr>
    </w:lvl>
  </w:abstractNum>
  <w:abstractNum w:abstractNumId="29">
    <w:nsid w:val="75CE4115"/>
    <w:multiLevelType w:val="hybridMultilevel"/>
    <w:tmpl w:val="163C853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E33798"/>
    <w:multiLevelType w:val="multilevel"/>
    <w:tmpl w:val="BD560A2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3"/>
  </w:num>
  <w:num w:numId="3">
    <w:abstractNumId w:val="9"/>
  </w:num>
  <w:num w:numId="4">
    <w:abstractNumId w:val="7"/>
  </w:num>
  <w:num w:numId="5">
    <w:abstractNumId w:val="8"/>
  </w:num>
  <w:num w:numId="6">
    <w:abstractNumId w:val="6"/>
  </w:num>
  <w:num w:numId="7">
    <w:abstractNumId w:val="9"/>
  </w:num>
  <w:num w:numId="8">
    <w:abstractNumId w:val="7"/>
  </w:num>
  <w:num w:numId="9">
    <w:abstractNumId w:val="8"/>
  </w:num>
  <w:num w:numId="10">
    <w:abstractNumId w:val="7"/>
  </w:num>
  <w:num w:numId="11">
    <w:abstractNumId w:val="6"/>
  </w:num>
  <w:num w:numId="12">
    <w:abstractNumId w:val="23"/>
  </w:num>
  <w:num w:numId="13">
    <w:abstractNumId w:val="15"/>
  </w:num>
  <w:num w:numId="14">
    <w:abstractNumId w:val="27"/>
  </w:num>
  <w:num w:numId="15">
    <w:abstractNumId w:val="22"/>
  </w:num>
  <w:num w:numId="16">
    <w:abstractNumId w:val="28"/>
  </w:num>
  <w:num w:numId="17">
    <w:abstractNumId w:val="19"/>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4"/>
  </w:num>
  <w:num w:numId="23">
    <w:abstractNumId w:val="2"/>
  </w:num>
  <w:num w:numId="24">
    <w:abstractNumId w:val="1"/>
  </w:num>
  <w:num w:numId="25">
    <w:abstractNumId w:val="0"/>
  </w:num>
  <w:num w:numId="26">
    <w:abstractNumId w:val="25"/>
  </w:num>
  <w:num w:numId="27">
    <w:abstractNumId w:val="30"/>
  </w:num>
  <w:num w:numId="28">
    <w:abstractNumId w:val="14"/>
  </w:num>
  <w:num w:numId="29">
    <w:abstractNumId w:val="13"/>
  </w:num>
  <w:num w:numId="30">
    <w:abstractNumId w:val="21"/>
  </w:num>
  <w:num w:numId="31">
    <w:abstractNumId w:val="26"/>
  </w:num>
  <w:num w:numId="32">
    <w:abstractNumId w:val="12"/>
  </w:num>
  <w:num w:numId="33">
    <w:abstractNumId w:val="20"/>
  </w:num>
  <w:num w:numId="34">
    <w:abstractNumId w:val="29"/>
  </w:num>
  <w:num w:numId="35">
    <w:abstractNumId w:val="11"/>
  </w:num>
  <w:num w:numId="36">
    <w:abstractNumId w:val="16"/>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DateAndTime/>
  <w:displayBackgroundShape/>
  <w:embedSystemFonts/>
  <w:documentProtection w:edit="forms" w:enforcement="1"/>
  <w:defaultTabStop w:val="709"/>
  <w:doNotHyphenateCaps/>
  <w:drawingGridHorizontalSpacing w:val="11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967E51"/>
    <w:rsid w:val="000006B2"/>
    <w:rsid w:val="000016D9"/>
    <w:rsid w:val="00002859"/>
    <w:rsid w:val="00002A05"/>
    <w:rsid w:val="00002B10"/>
    <w:rsid w:val="000030ED"/>
    <w:rsid w:val="00003F80"/>
    <w:rsid w:val="00005437"/>
    <w:rsid w:val="00006A9A"/>
    <w:rsid w:val="0000711B"/>
    <w:rsid w:val="0001147C"/>
    <w:rsid w:val="00011E01"/>
    <w:rsid w:val="00013441"/>
    <w:rsid w:val="0001472E"/>
    <w:rsid w:val="00016162"/>
    <w:rsid w:val="00023B79"/>
    <w:rsid w:val="00024ECC"/>
    <w:rsid w:val="00025558"/>
    <w:rsid w:val="00025C90"/>
    <w:rsid w:val="00025F23"/>
    <w:rsid w:val="000266A6"/>
    <w:rsid w:val="00026FC9"/>
    <w:rsid w:val="00027786"/>
    <w:rsid w:val="00030E7D"/>
    <w:rsid w:val="00031265"/>
    <w:rsid w:val="000321D3"/>
    <w:rsid w:val="0003240D"/>
    <w:rsid w:val="00032851"/>
    <w:rsid w:val="00034413"/>
    <w:rsid w:val="000344EC"/>
    <w:rsid w:val="000355F4"/>
    <w:rsid w:val="00035977"/>
    <w:rsid w:val="000365CE"/>
    <w:rsid w:val="000369EF"/>
    <w:rsid w:val="00037432"/>
    <w:rsid w:val="00037495"/>
    <w:rsid w:val="0004028C"/>
    <w:rsid w:val="000404EC"/>
    <w:rsid w:val="00040A3E"/>
    <w:rsid w:val="00041BE6"/>
    <w:rsid w:val="00041CC5"/>
    <w:rsid w:val="0004282F"/>
    <w:rsid w:val="00043F56"/>
    <w:rsid w:val="00044762"/>
    <w:rsid w:val="00044788"/>
    <w:rsid w:val="000448F9"/>
    <w:rsid w:val="00044B77"/>
    <w:rsid w:val="00044EDC"/>
    <w:rsid w:val="00044F28"/>
    <w:rsid w:val="00045EF0"/>
    <w:rsid w:val="00047215"/>
    <w:rsid w:val="00047290"/>
    <w:rsid w:val="00047670"/>
    <w:rsid w:val="00050B00"/>
    <w:rsid w:val="00050BB9"/>
    <w:rsid w:val="00050F55"/>
    <w:rsid w:val="00051049"/>
    <w:rsid w:val="00053DF0"/>
    <w:rsid w:val="00054FA7"/>
    <w:rsid w:val="00055544"/>
    <w:rsid w:val="00056208"/>
    <w:rsid w:val="000569C0"/>
    <w:rsid w:val="00060436"/>
    <w:rsid w:val="00060C51"/>
    <w:rsid w:val="00062DBC"/>
    <w:rsid w:val="0006325E"/>
    <w:rsid w:val="0006362D"/>
    <w:rsid w:val="00063D7B"/>
    <w:rsid w:val="00064B1F"/>
    <w:rsid w:val="00064F5E"/>
    <w:rsid w:val="00066995"/>
    <w:rsid w:val="00070338"/>
    <w:rsid w:val="00071767"/>
    <w:rsid w:val="00071A4B"/>
    <w:rsid w:val="00072321"/>
    <w:rsid w:val="000727D2"/>
    <w:rsid w:val="00073D85"/>
    <w:rsid w:val="00074D69"/>
    <w:rsid w:val="00074F6B"/>
    <w:rsid w:val="00075104"/>
    <w:rsid w:val="0007583D"/>
    <w:rsid w:val="0007708E"/>
    <w:rsid w:val="00080BAF"/>
    <w:rsid w:val="00080DAD"/>
    <w:rsid w:val="00083D0A"/>
    <w:rsid w:val="00084822"/>
    <w:rsid w:val="00085DE6"/>
    <w:rsid w:val="00086275"/>
    <w:rsid w:val="000863C6"/>
    <w:rsid w:val="000872E8"/>
    <w:rsid w:val="00090025"/>
    <w:rsid w:val="00090CDE"/>
    <w:rsid w:val="00092119"/>
    <w:rsid w:val="0009237A"/>
    <w:rsid w:val="0009336B"/>
    <w:rsid w:val="0009376E"/>
    <w:rsid w:val="00093FD0"/>
    <w:rsid w:val="00094033"/>
    <w:rsid w:val="00094B03"/>
    <w:rsid w:val="00096236"/>
    <w:rsid w:val="00097171"/>
    <w:rsid w:val="0009756B"/>
    <w:rsid w:val="00097CB7"/>
    <w:rsid w:val="000A003D"/>
    <w:rsid w:val="000A0158"/>
    <w:rsid w:val="000A123D"/>
    <w:rsid w:val="000A19F5"/>
    <w:rsid w:val="000A1E74"/>
    <w:rsid w:val="000A396D"/>
    <w:rsid w:val="000A4967"/>
    <w:rsid w:val="000A5902"/>
    <w:rsid w:val="000A70D2"/>
    <w:rsid w:val="000A73FA"/>
    <w:rsid w:val="000A7717"/>
    <w:rsid w:val="000B0E6F"/>
    <w:rsid w:val="000B1712"/>
    <w:rsid w:val="000B2310"/>
    <w:rsid w:val="000B2329"/>
    <w:rsid w:val="000B2A32"/>
    <w:rsid w:val="000B36F3"/>
    <w:rsid w:val="000B3C5B"/>
    <w:rsid w:val="000B41D6"/>
    <w:rsid w:val="000B59FF"/>
    <w:rsid w:val="000B697E"/>
    <w:rsid w:val="000B7779"/>
    <w:rsid w:val="000B7E05"/>
    <w:rsid w:val="000C1099"/>
    <w:rsid w:val="000C23B7"/>
    <w:rsid w:val="000C2930"/>
    <w:rsid w:val="000C3FF9"/>
    <w:rsid w:val="000C44FD"/>
    <w:rsid w:val="000C5140"/>
    <w:rsid w:val="000C5776"/>
    <w:rsid w:val="000C5879"/>
    <w:rsid w:val="000C60DA"/>
    <w:rsid w:val="000C682C"/>
    <w:rsid w:val="000C6A6D"/>
    <w:rsid w:val="000C6B32"/>
    <w:rsid w:val="000C6DF2"/>
    <w:rsid w:val="000C6F55"/>
    <w:rsid w:val="000D04B4"/>
    <w:rsid w:val="000D0B8F"/>
    <w:rsid w:val="000D333A"/>
    <w:rsid w:val="000D5C57"/>
    <w:rsid w:val="000D5F46"/>
    <w:rsid w:val="000D776C"/>
    <w:rsid w:val="000D7A8B"/>
    <w:rsid w:val="000D7A8F"/>
    <w:rsid w:val="000D7ACC"/>
    <w:rsid w:val="000D7BAC"/>
    <w:rsid w:val="000E004C"/>
    <w:rsid w:val="000E03A9"/>
    <w:rsid w:val="000E22EF"/>
    <w:rsid w:val="000E33C3"/>
    <w:rsid w:val="000E3A2F"/>
    <w:rsid w:val="000E4030"/>
    <w:rsid w:val="000E68FD"/>
    <w:rsid w:val="000E7014"/>
    <w:rsid w:val="000F23B4"/>
    <w:rsid w:val="000F40EE"/>
    <w:rsid w:val="000F46EF"/>
    <w:rsid w:val="000F4E22"/>
    <w:rsid w:val="000F5128"/>
    <w:rsid w:val="000F5E08"/>
    <w:rsid w:val="000F6032"/>
    <w:rsid w:val="000F63CD"/>
    <w:rsid w:val="000F6CB1"/>
    <w:rsid w:val="00100E0E"/>
    <w:rsid w:val="0010198D"/>
    <w:rsid w:val="001024D9"/>
    <w:rsid w:val="00102692"/>
    <w:rsid w:val="00102C5E"/>
    <w:rsid w:val="00102EB1"/>
    <w:rsid w:val="00103CE8"/>
    <w:rsid w:val="001049DB"/>
    <w:rsid w:val="00104C97"/>
    <w:rsid w:val="00106256"/>
    <w:rsid w:val="00107646"/>
    <w:rsid w:val="001078CB"/>
    <w:rsid w:val="001103FD"/>
    <w:rsid w:val="001124C0"/>
    <w:rsid w:val="0011542B"/>
    <w:rsid w:val="00115B81"/>
    <w:rsid w:val="001178A5"/>
    <w:rsid w:val="00120C28"/>
    <w:rsid w:val="00121A71"/>
    <w:rsid w:val="001221ED"/>
    <w:rsid w:val="00122A48"/>
    <w:rsid w:val="001240FF"/>
    <w:rsid w:val="00125092"/>
    <w:rsid w:val="00125266"/>
    <w:rsid w:val="0012559C"/>
    <w:rsid w:val="00125EEC"/>
    <w:rsid w:val="00126101"/>
    <w:rsid w:val="00126BA0"/>
    <w:rsid w:val="00126D4D"/>
    <w:rsid w:val="00127115"/>
    <w:rsid w:val="00127329"/>
    <w:rsid w:val="0012753F"/>
    <w:rsid w:val="0013057E"/>
    <w:rsid w:val="001305A6"/>
    <w:rsid w:val="00132539"/>
    <w:rsid w:val="001325BA"/>
    <w:rsid w:val="00132DC5"/>
    <w:rsid w:val="00134E7E"/>
    <w:rsid w:val="00135EBA"/>
    <w:rsid w:val="00135F5C"/>
    <w:rsid w:val="001367F3"/>
    <w:rsid w:val="00137691"/>
    <w:rsid w:val="00137B75"/>
    <w:rsid w:val="00137CBE"/>
    <w:rsid w:val="0014106B"/>
    <w:rsid w:val="001429BD"/>
    <w:rsid w:val="00142B72"/>
    <w:rsid w:val="00144F42"/>
    <w:rsid w:val="00146ADD"/>
    <w:rsid w:val="00146C70"/>
    <w:rsid w:val="001470A5"/>
    <w:rsid w:val="00147542"/>
    <w:rsid w:val="00147A6D"/>
    <w:rsid w:val="00147EFD"/>
    <w:rsid w:val="00150026"/>
    <w:rsid w:val="00150C0F"/>
    <w:rsid w:val="00150E33"/>
    <w:rsid w:val="00150EF8"/>
    <w:rsid w:val="00151336"/>
    <w:rsid w:val="0015215D"/>
    <w:rsid w:val="00152A4A"/>
    <w:rsid w:val="00152BA1"/>
    <w:rsid w:val="00152C1F"/>
    <w:rsid w:val="00153470"/>
    <w:rsid w:val="0015393E"/>
    <w:rsid w:val="00153A92"/>
    <w:rsid w:val="00155F1F"/>
    <w:rsid w:val="00157793"/>
    <w:rsid w:val="00160DC3"/>
    <w:rsid w:val="001612DC"/>
    <w:rsid w:val="00161903"/>
    <w:rsid w:val="00162717"/>
    <w:rsid w:val="00162CE1"/>
    <w:rsid w:val="001631FD"/>
    <w:rsid w:val="001643F0"/>
    <w:rsid w:val="00164401"/>
    <w:rsid w:val="00164DB9"/>
    <w:rsid w:val="00165CD3"/>
    <w:rsid w:val="00166E36"/>
    <w:rsid w:val="00166E65"/>
    <w:rsid w:val="00167179"/>
    <w:rsid w:val="00167420"/>
    <w:rsid w:val="001676DA"/>
    <w:rsid w:val="00167DD4"/>
    <w:rsid w:val="001707C2"/>
    <w:rsid w:val="00170CF3"/>
    <w:rsid w:val="00171292"/>
    <w:rsid w:val="0017288F"/>
    <w:rsid w:val="001731C0"/>
    <w:rsid w:val="00173ACE"/>
    <w:rsid w:val="00173E86"/>
    <w:rsid w:val="00173F18"/>
    <w:rsid w:val="001753E9"/>
    <w:rsid w:val="001768A1"/>
    <w:rsid w:val="001773D9"/>
    <w:rsid w:val="00177D1F"/>
    <w:rsid w:val="00180C79"/>
    <w:rsid w:val="001810A4"/>
    <w:rsid w:val="00181E32"/>
    <w:rsid w:val="0018298D"/>
    <w:rsid w:val="0018331F"/>
    <w:rsid w:val="0018354C"/>
    <w:rsid w:val="00183792"/>
    <w:rsid w:val="001838AC"/>
    <w:rsid w:val="001838BE"/>
    <w:rsid w:val="00183E1A"/>
    <w:rsid w:val="001841F5"/>
    <w:rsid w:val="001854EA"/>
    <w:rsid w:val="00186A84"/>
    <w:rsid w:val="00187326"/>
    <w:rsid w:val="00187591"/>
    <w:rsid w:val="00187D91"/>
    <w:rsid w:val="00187E7D"/>
    <w:rsid w:val="0019079C"/>
    <w:rsid w:val="0019079E"/>
    <w:rsid w:val="00190C97"/>
    <w:rsid w:val="00191324"/>
    <w:rsid w:val="0019159A"/>
    <w:rsid w:val="00191BE7"/>
    <w:rsid w:val="00192FED"/>
    <w:rsid w:val="00193015"/>
    <w:rsid w:val="001932AC"/>
    <w:rsid w:val="00193D4F"/>
    <w:rsid w:val="001949FF"/>
    <w:rsid w:val="001971EE"/>
    <w:rsid w:val="001A15F1"/>
    <w:rsid w:val="001A1A69"/>
    <w:rsid w:val="001A23E2"/>
    <w:rsid w:val="001A42FC"/>
    <w:rsid w:val="001A5539"/>
    <w:rsid w:val="001A5850"/>
    <w:rsid w:val="001A6897"/>
    <w:rsid w:val="001A6C88"/>
    <w:rsid w:val="001A7356"/>
    <w:rsid w:val="001A742B"/>
    <w:rsid w:val="001B0071"/>
    <w:rsid w:val="001B05DA"/>
    <w:rsid w:val="001B0933"/>
    <w:rsid w:val="001B1930"/>
    <w:rsid w:val="001B1B84"/>
    <w:rsid w:val="001B23BA"/>
    <w:rsid w:val="001B29FF"/>
    <w:rsid w:val="001B2EFA"/>
    <w:rsid w:val="001B409F"/>
    <w:rsid w:val="001B6F26"/>
    <w:rsid w:val="001B7C1C"/>
    <w:rsid w:val="001C0B34"/>
    <w:rsid w:val="001C1953"/>
    <w:rsid w:val="001C3842"/>
    <w:rsid w:val="001C3B77"/>
    <w:rsid w:val="001C53BD"/>
    <w:rsid w:val="001C710C"/>
    <w:rsid w:val="001C72AF"/>
    <w:rsid w:val="001D203E"/>
    <w:rsid w:val="001D22B0"/>
    <w:rsid w:val="001D2630"/>
    <w:rsid w:val="001D2907"/>
    <w:rsid w:val="001D38E4"/>
    <w:rsid w:val="001D5278"/>
    <w:rsid w:val="001D54C0"/>
    <w:rsid w:val="001D5813"/>
    <w:rsid w:val="001D6765"/>
    <w:rsid w:val="001D6A11"/>
    <w:rsid w:val="001D6BA2"/>
    <w:rsid w:val="001D7459"/>
    <w:rsid w:val="001D7DC7"/>
    <w:rsid w:val="001E05D2"/>
    <w:rsid w:val="001E0975"/>
    <w:rsid w:val="001E13B6"/>
    <w:rsid w:val="001E219B"/>
    <w:rsid w:val="001E2E3E"/>
    <w:rsid w:val="001E3121"/>
    <w:rsid w:val="001E3FAD"/>
    <w:rsid w:val="001E53D7"/>
    <w:rsid w:val="001E621C"/>
    <w:rsid w:val="001E6860"/>
    <w:rsid w:val="001E7696"/>
    <w:rsid w:val="001F13A7"/>
    <w:rsid w:val="001F15E5"/>
    <w:rsid w:val="001F22F8"/>
    <w:rsid w:val="001F3088"/>
    <w:rsid w:val="001F39FB"/>
    <w:rsid w:val="001F3B13"/>
    <w:rsid w:val="001F3D81"/>
    <w:rsid w:val="001F41C2"/>
    <w:rsid w:val="001F41EB"/>
    <w:rsid w:val="001F45A7"/>
    <w:rsid w:val="001F4A0C"/>
    <w:rsid w:val="001F4F78"/>
    <w:rsid w:val="001F4FAD"/>
    <w:rsid w:val="001F7B5E"/>
    <w:rsid w:val="00200580"/>
    <w:rsid w:val="00201F25"/>
    <w:rsid w:val="0020234B"/>
    <w:rsid w:val="002030DA"/>
    <w:rsid w:val="0020310E"/>
    <w:rsid w:val="0020319D"/>
    <w:rsid w:val="00203FD4"/>
    <w:rsid w:val="002046F3"/>
    <w:rsid w:val="00205047"/>
    <w:rsid w:val="0020595B"/>
    <w:rsid w:val="00206BFE"/>
    <w:rsid w:val="00206DBD"/>
    <w:rsid w:val="00206E92"/>
    <w:rsid w:val="00207265"/>
    <w:rsid w:val="0020797D"/>
    <w:rsid w:val="00207C71"/>
    <w:rsid w:val="00214140"/>
    <w:rsid w:val="002143D2"/>
    <w:rsid w:val="00214867"/>
    <w:rsid w:val="00215848"/>
    <w:rsid w:val="00215940"/>
    <w:rsid w:val="00215B1E"/>
    <w:rsid w:val="00215FEB"/>
    <w:rsid w:val="00216C60"/>
    <w:rsid w:val="0021754E"/>
    <w:rsid w:val="00217648"/>
    <w:rsid w:val="00217764"/>
    <w:rsid w:val="00217B52"/>
    <w:rsid w:val="0022006C"/>
    <w:rsid w:val="00220C73"/>
    <w:rsid w:val="00221DFD"/>
    <w:rsid w:val="00222837"/>
    <w:rsid w:val="00224253"/>
    <w:rsid w:val="00224FA2"/>
    <w:rsid w:val="00225C1C"/>
    <w:rsid w:val="00226979"/>
    <w:rsid w:val="0023075B"/>
    <w:rsid w:val="00231AC5"/>
    <w:rsid w:val="0023322B"/>
    <w:rsid w:val="00233575"/>
    <w:rsid w:val="00233C01"/>
    <w:rsid w:val="00234199"/>
    <w:rsid w:val="00234B72"/>
    <w:rsid w:val="00234C0E"/>
    <w:rsid w:val="00235E7E"/>
    <w:rsid w:val="00237F85"/>
    <w:rsid w:val="00240053"/>
    <w:rsid w:val="0024066C"/>
    <w:rsid w:val="00240CE9"/>
    <w:rsid w:val="002420DA"/>
    <w:rsid w:val="00242793"/>
    <w:rsid w:val="00242A43"/>
    <w:rsid w:val="002446DC"/>
    <w:rsid w:val="00244B6E"/>
    <w:rsid w:val="00244EA0"/>
    <w:rsid w:val="0024501C"/>
    <w:rsid w:val="0024575D"/>
    <w:rsid w:val="00245E67"/>
    <w:rsid w:val="0024633E"/>
    <w:rsid w:val="00247A8E"/>
    <w:rsid w:val="00250022"/>
    <w:rsid w:val="002517DF"/>
    <w:rsid w:val="00251BA7"/>
    <w:rsid w:val="00251ED1"/>
    <w:rsid w:val="002527A3"/>
    <w:rsid w:val="00252B5B"/>
    <w:rsid w:val="00252BBA"/>
    <w:rsid w:val="0025351E"/>
    <w:rsid w:val="00253752"/>
    <w:rsid w:val="002545D3"/>
    <w:rsid w:val="00255553"/>
    <w:rsid w:val="00255861"/>
    <w:rsid w:val="00256903"/>
    <w:rsid w:val="0025704D"/>
    <w:rsid w:val="00257231"/>
    <w:rsid w:val="0025771B"/>
    <w:rsid w:val="00257886"/>
    <w:rsid w:val="002604C1"/>
    <w:rsid w:val="00260A76"/>
    <w:rsid w:val="0026120F"/>
    <w:rsid w:val="002619F8"/>
    <w:rsid w:val="002624ED"/>
    <w:rsid w:val="0026316A"/>
    <w:rsid w:val="002653C7"/>
    <w:rsid w:val="00265900"/>
    <w:rsid w:val="00265B21"/>
    <w:rsid w:val="00266E53"/>
    <w:rsid w:val="002701AF"/>
    <w:rsid w:val="00270799"/>
    <w:rsid w:val="00270FA0"/>
    <w:rsid w:val="0027187B"/>
    <w:rsid w:val="002724B9"/>
    <w:rsid w:val="00273E47"/>
    <w:rsid w:val="00274917"/>
    <w:rsid w:val="00274AF0"/>
    <w:rsid w:val="002772EF"/>
    <w:rsid w:val="00277A25"/>
    <w:rsid w:val="00277A52"/>
    <w:rsid w:val="002800C6"/>
    <w:rsid w:val="00283295"/>
    <w:rsid w:val="0028584B"/>
    <w:rsid w:val="00286CF4"/>
    <w:rsid w:val="002875DA"/>
    <w:rsid w:val="0028791B"/>
    <w:rsid w:val="002906FA"/>
    <w:rsid w:val="00290B05"/>
    <w:rsid w:val="0029112E"/>
    <w:rsid w:val="0029157F"/>
    <w:rsid w:val="00292070"/>
    <w:rsid w:val="00292322"/>
    <w:rsid w:val="00293753"/>
    <w:rsid w:val="002940BB"/>
    <w:rsid w:val="00295D6B"/>
    <w:rsid w:val="002965AA"/>
    <w:rsid w:val="00296F10"/>
    <w:rsid w:val="002A1D1F"/>
    <w:rsid w:val="002A3958"/>
    <w:rsid w:val="002A41C8"/>
    <w:rsid w:val="002A4A73"/>
    <w:rsid w:val="002A4B99"/>
    <w:rsid w:val="002A4CB6"/>
    <w:rsid w:val="002A6145"/>
    <w:rsid w:val="002B01A0"/>
    <w:rsid w:val="002B0620"/>
    <w:rsid w:val="002B15D4"/>
    <w:rsid w:val="002B1E3A"/>
    <w:rsid w:val="002B299F"/>
    <w:rsid w:val="002B3B62"/>
    <w:rsid w:val="002B3D5D"/>
    <w:rsid w:val="002B4589"/>
    <w:rsid w:val="002B61A0"/>
    <w:rsid w:val="002B6B16"/>
    <w:rsid w:val="002B7A15"/>
    <w:rsid w:val="002B7B83"/>
    <w:rsid w:val="002C05E0"/>
    <w:rsid w:val="002C092C"/>
    <w:rsid w:val="002C0933"/>
    <w:rsid w:val="002C1CBF"/>
    <w:rsid w:val="002C3CCB"/>
    <w:rsid w:val="002C4C3C"/>
    <w:rsid w:val="002C5521"/>
    <w:rsid w:val="002C5AFA"/>
    <w:rsid w:val="002C658F"/>
    <w:rsid w:val="002D0C6C"/>
    <w:rsid w:val="002D1165"/>
    <w:rsid w:val="002D169F"/>
    <w:rsid w:val="002D1C7C"/>
    <w:rsid w:val="002D24E5"/>
    <w:rsid w:val="002D3A37"/>
    <w:rsid w:val="002D3F59"/>
    <w:rsid w:val="002D423A"/>
    <w:rsid w:val="002D4597"/>
    <w:rsid w:val="002D61D8"/>
    <w:rsid w:val="002D727E"/>
    <w:rsid w:val="002E1C2F"/>
    <w:rsid w:val="002E2813"/>
    <w:rsid w:val="002E29BC"/>
    <w:rsid w:val="002E3548"/>
    <w:rsid w:val="002E612C"/>
    <w:rsid w:val="002E6591"/>
    <w:rsid w:val="002E6C1D"/>
    <w:rsid w:val="002F243A"/>
    <w:rsid w:val="002F2718"/>
    <w:rsid w:val="002F2FB2"/>
    <w:rsid w:val="002F3A47"/>
    <w:rsid w:val="002F42A0"/>
    <w:rsid w:val="002F5167"/>
    <w:rsid w:val="002F5CFE"/>
    <w:rsid w:val="002F6470"/>
    <w:rsid w:val="002F666C"/>
    <w:rsid w:val="002F68E3"/>
    <w:rsid w:val="002F7ED6"/>
    <w:rsid w:val="0030129E"/>
    <w:rsid w:val="003033A3"/>
    <w:rsid w:val="003039E4"/>
    <w:rsid w:val="003040A4"/>
    <w:rsid w:val="00304AB7"/>
    <w:rsid w:val="0030521F"/>
    <w:rsid w:val="00306724"/>
    <w:rsid w:val="00306F93"/>
    <w:rsid w:val="003073E9"/>
    <w:rsid w:val="00307CC4"/>
    <w:rsid w:val="00311112"/>
    <w:rsid w:val="00311E68"/>
    <w:rsid w:val="003128B1"/>
    <w:rsid w:val="00312BDA"/>
    <w:rsid w:val="00313230"/>
    <w:rsid w:val="003133E4"/>
    <w:rsid w:val="00313EBA"/>
    <w:rsid w:val="00313EFE"/>
    <w:rsid w:val="00314ED8"/>
    <w:rsid w:val="00316337"/>
    <w:rsid w:val="003164A7"/>
    <w:rsid w:val="003174CD"/>
    <w:rsid w:val="00317CBC"/>
    <w:rsid w:val="003205DE"/>
    <w:rsid w:val="003211EB"/>
    <w:rsid w:val="0032124E"/>
    <w:rsid w:val="003215F3"/>
    <w:rsid w:val="0032166F"/>
    <w:rsid w:val="00321BBA"/>
    <w:rsid w:val="003229DD"/>
    <w:rsid w:val="00322CCA"/>
    <w:rsid w:val="00322EA5"/>
    <w:rsid w:val="00323390"/>
    <w:rsid w:val="00323784"/>
    <w:rsid w:val="00323CEF"/>
    <w:rsid w:val="003257AA"/>
    <w:rsid w:val="00325F6A"/>
    <w:rsid w:val="0032716C"/>
    <w:rsid w:val="00327286"/>
    <w:rsid w:val="00327956"/>
    <w:rsid w:val="00327CC6"/>
    <w:rsid w:val="00327F3B"/>
    <w:rsid w:val="003301B4"/>
    <w:rsid w:val="003302FF"/>
    <w:rsid w:val="003312EE"/>
    <w:rsid w:val="0033246F"/>
    <w:rsid w:val="0033300D"/>
    <w:rsid w:val="00333FD9"/>
    <w:rsid w:val="00335710"/>
    <w:rsid w:val="00337B9D"/>
    <w:rsid w:val="003415D4"/>
    <w:rsid w:val="0034164D"/>
    <w:rsid w:val="00341E9B"/>
    <w:rsid w:val="00342307"/>
    <w:rsid w:val="00344E55"/>
    <w:rsid w:val="003451C7"/>
    <w:rsid w:val="003466BC"/>
    <w:rsid w:val="00346992"/>
    <w:rsid w:val="00347615"/>
    <w:rsid w:val="003503CE"/>
    <w:rsid w:val="003509F3"/>
    <w:rsid w:val="00351A5A"/>
    <w:rsid w:val="0035350E"/>
    <w:rsid w:val="00354148"/>
    <w:rsid w:val="00354D73"/>
    <w:rsid w:val="00354FB3"/>
    <w:rsid w:val="00356519"/>
    <w:rsid w:val="003567BD"/>
    <w:rsid w:val="00361447"/>
    <w:rsid w:val="00361698"/>
    <w:rsid w:val="00361710"/>
    <w:rsid w:val="00361FDA"/>
    <w:rsid w:val="00362635"/>
    <w:rsid w:val="00362BFD"/>
    <w:rsid w:val="00362FA5"/>
    <w:rsid w:val="003633D0"/>
    <w:rsid w:val="00364DE9"/>
    <w:rsid w:val="003656A6"/>
    <w:rsid w:val="003666C0"/>
    <w:rsid w:val="003677A2"/>
    <w:rsid w:val="00370491"/>
    <w:rsid w:val="00370AD4"/>
    <w:rsid w:val="003712C3"/>
    <w:rsid w:val="00371326"/>
    <w:rsid w:val="00372D15"/>
    <w:rsid w:val="003740AE"/>
    <w:rsid w:val="003742C6"/>
    <w:rsid w:val="0037475B"/>
    <w:rsid w:val="00375FBF"/>
    <w:rsid w:val="00376D99"/>
    <w:rsid w:val="00376F98"/>
    <w:rsid w:val="003775C9"/>
    <w:rsid w:val="003777E8"/>
    <w:rsid w:val="003808DF"/>
    <w:rsid w:val="0038300C"/>
    <w:rsid w:val="003834A2"/>
    <w:rsid w:val="00383964"/>
    <w:rsid w:val="00383E5B"/>
    <w:rsid w:val="003866C4"/>
    <w:rsid w:val="00386EFE"/>
    <w:rsid w:val="003877C6"/>
    <w:rsid w:val="00390A4F"/>
    <w:rsid w:val="003915CD"/>
    <w:rsid w:val="003919F4"/>
    <w:rsid w:val="0039257F"/>
    <w:rsid w:val="00392801"/>
    <w:rsid w:val="003936A1"/>
    <w:rsid w:val="00394628"/>
    <w:rsid w:val="00395056"/>
    <w:rsid w:val="003954BF"/>
    <w:rsid w:val="003969D0"/>
    <w:rsid w:val="00396BD2"/>
    <w:rsid w:val="003A128E"/>
    <w:rsid w:val="003A2317"/>
    <w:rsid w:val="003A2FC6"/>
    <w:rsid w:val="003A43E4"/>
    <w:rsid w:val="003A4B1A"/>
    <w:rsid w:val="003A5663"/>
    <w:rsid w:val="003A6640"/>
    <w:rsid w:val="003A6A94"/>
    <w:rsid w:val="003A6BA1"/>
    <w:rsid w:val="003A7FCB"/>
    <w:rsid w:val="003B0AD7"/>
    <w:rsid w:val="003B123B"/>
    <w:rsid w:val="003B1380"/>
    <w:rsid w:val="003B1F35"/>
    <w:rsid w:val="003B3F53"/>
    <w:rsid w:val="003B52E7"/>
    <w:rsid w:val="003B655B"/>
    <w:rsid w:val="003B6A6A"/>
    <w:rsid w:val="003B6DFA"/>
    <w:rsid w:val="003B7B2A"/>
    <w:rsid w:val="003B7DCE"/>
    <w:rsid w:val="003C0DAC"/>
    <w:rsid w:val="003C3D87"/>
    <w:rsid w:val="003C4EB6"/>
    <w:rsid w:val="003C50D6"/>
    <w:rsid w:val="003C51CF"/>
    <w:rsid w:val="003C5299"/>
    <w:rsid w:val="003C545C"/>
    <w:rsid w:val="003C6FE2"/>
    <w:rsid w:val="003C7D1F"/>
    <w:rsid w:val="003D0CB3"/>
    <w:rsid w:val="003D0D4D"/>
    <w:rsid w:val="003D1579"/>
    <w:rsid w:val="003D172F"/>
    <w:rsid w:val="003D2062"/>
    <w:rsid w:val="003D2B6C"/>
    <w:rsid w:val="003D4D53"/>
    <w:rsid w:val="003D586D"/>
    <w:rsid w:val="003D5A86"/>
    <w:rsid w:val="003D5BB0"/>
    <w:rsid w:val="003D6495"/>
    <w:rsid w:val="003D69A2"/>
    <w:rsid w:val="003E171C"/>
    <w:rsid w:val="003E19E0"/>
    <w:rsid w:val="003E1BF2"/>
    <w:rsid w:val="003E459F"/>
    <w:rsid w:val="003E4640"/>
    <w:rsid w:val="003E6301"/>
    <w:rsid w:val="003E7359"/>
    <w:rsid w:val="003F048A"/>
    <w:rsid w:val="003F180E"/>
    <w:rsid w:val="003F1C01"/>
    <w:rsid w:val="003F2145"/>
    <w:rsid w:val="003F2AF3"/>
    <w:rsid w:val="003F348B"/>
    <w:rsid w:val="003F4E33"/>
    <w:rsid w:val="003F5992"/>
    <w:rsid w:val="003F777E"/>
    <w:rsid w:val="003F7E96"/>
    <w:rsid w:val="00400BBA"/>
    <w:rsid w:val="00403190"/>
    <w:rsid w:val="00403A39"/>
    <w:rsid w:val="00404FEB"/>
    <w:rsid w:val="004059A5"/>
    <w:rsid w:val="00406468"/>
    <w:rsid w:val="00406DD8"/>
    <w:rsid w:val="00407399"/>
    <w:rsid w:val="00407C6E"/>
    <w:rsid w:val="004100D7"/>
    <w:rsid w:val="004105E6"/>
    <w:rsid w:val="00412237"/>
    <w:rsid w:val="00412576"/>
    <w:rsid w:val="00412D73"/>
    <w:rsid w:val="00413292"/>
    <w:rsid w:val="004137CA"/>
    <w:rsid w:val="00413AB3"/>
    <w:rsid w:val="00414096"/>
    <w:rsid w:val="004150EF"/>
    <w:rsid w:val="00415681"/>
    <w:rsid w:val="00415A4C"/>
    <w:rsid w:val="0041686B"/>
    <w:rsid w:val="00417245"/>
    <w:rsid w:val="004200FC"/>
    <w:rsid w:val="00421E56"/>
    <w:rsid w:val="00422596"/>
    <w:rsid w:val="004235DF"/>
    <w:rsid w:val="004245FA"/>
    <w:rsid w:val="004255A6"/>
    <w:rsid w:val="00425CA3"/>
    <w:rsid w:val="00427F16"/>
    <w:rsid w:val="004320EC"/>
    <w:rsid w:val="0043300F"/>
    <w:rsid w:val="004337A0"/>
    <w:rsid w:val="00433C4A"/>
    <w:rsid w:val="00434912"/>
    <w:rsid w:val="00434962"/>
    <w:rsid w:val="00434AAC"/>
    <w:rsid w:val="00434D62"/>
    <w:rsid w:val="004367FC"/>
    <w:rsid w:val="0043789A"/>
    <w:rsid w:val="004404A6"/>
    <w:rsid w:val="00440952"/>
    <w:rsid w:val="00440CBD"/>
    <w:rsid w:val="0044128C"/>
    <w:rsid w:val="00441540"/>
    <w:rsid w:val="0044223A"/>
    <w:rsid w:val="004422A8"/>
    <w:rsid w:val="00443203"/>
    <w:rsid w:val="00443BB1"/>
    <w:rsid w:val="00444DBD"/>
    <w:rsid w:val="004456F7"/>
    <w:rsid w:val="00446A54"/>
    <w:rsid w:val="00446B54"/>
    <w:rsid w:val="004473A8"/>
    <w:rsid w:val="00450498"/>
    <w:rsid w:val="00450FF0"/>
    <w:rsid w:val="00451262"/>
    <w:rsid w:val="00451E42"/>
    <w:rsid w:val="00452441"/>
    <w:rsid w:val="00453D47"/>
    <w:rsid w:val="004564FE"/>
    <w:rsid w:val="00456896"/>
    <w:rsid w:val="0045711F"/>
    <w:rsid w:val="00457964"/>
    <w:rsid w:val="00460D49"/>
    <w:rsid w:val="00462DED"/>
    <w:rsid w:val="00463004"/>
    <w:rsid w:val="00463293"/>
    <w:rsid w:val="00463A2F"/>
    <w:rsid w:val="00464EBC"/>
    <w:rsid w:val="00465E40"/>
    <w:rsid w:val="00465E58"/>
    <w:rsid w:val="004673FD"/>
    <w:rsid w:val="00470B92"/>
    <w:rsid w:val="00470FBD"/>
    <w:rsid w:val="00471475"/>
    <w:rsid w:val="004720EB"/>
    <w:rsid w:val="00472D6A"/>
    <w:rsid w:val="004735A0"/>
    <w:rsid w:val="004739EA"/>
    <w:rsid w:val="00475755"/>
    <w:rsid w:val="00475F67"/>
    <w:rsid w:val="00477D62"/>
    <w:rsid w:val="004807BE"/>
    <w:rsid w:val="00481383"/>
    <w:rsid w:val="0048215B"/>
    <w:rsid w:val="00484238"/>
    <w:rsid w:val="0048559D"/>
    <w:rsid w:val="00485640"/>
    <w:rsid w:val="00485684"/>
    <w:rsid w:val="00486C59"/>
    <w:rsid w:val="0048745A"/>
    <w:rsid w:val="00487596"/>
    <w:rsid w:val="00487C0A"/>
    <w:rsid w:val="00487D90"/>
    <w:rsid w:val="004901BE"/>
    <w:rsid w:val="00490AB2"/>
    <w:rsid w:val="00492F31"/>
    <w:rsid w:val="0049305C"/>
    <w:rsid w:val="0049354F"/>
    <w:rsid w:val="00493860"/>
    <w:rsid w:val="00494273"/>
    <w:rsid w:val="004951FC"/>
    <w:rsid w:val="004960DC"/>
    <w:rsid w:val="00496D06"/>
    <w:rsid w:val="00496DA2"/>
    <w:rsid w:val="00496F12"/>
    <w:rsid w:val="00496FEF"/>
    <w:rsid w:val="004A11C0"/>
    <w:rsid w:val="004A1874"/>
    <w:rsid w:val="004A2140"/>
    <w:rsid w:val="004A27EC"/>
    <w:rsid w:val="004A3072"/>
    <w:rsid w:val="004A410C"/>
    <w:rsid w:val="004A4676"/>
    <w:rsid w:val="004A4933"/>
    <w:rsid w:val="004A4CDE"/>
    <w:rsid w:val="004A4D5F"/>
    <w:rsid w:val="004A57CA"/>
    <w:rsid w:val="004A5E83"/>
    <w:rsid w:val="004A7A29"/>
    <w:rsid w:val="004A7B22"/>
    <w:rsid w:val="004A7E7A"/>
    <w:rsid w:val="004B0F1F"/>
    <w:rsid w:val="004B11D9"/>
    <w:rsid w:val="004B133A"/>
    <w:rsid w:val="004B21BA"/>
    <w:rsid w:val="004B3E6D"/>
    <w:rsid w:val="004B4DDA"/>
    <w:rsid w:val="004B586D"/>
    <w:rsid w:val="004B5D3A"/>
    <w:rsid w:val="004B69B2"/>
    <w:rsid w:val="004B6E48"/>
    <w:rsid w:val="004B7634"/>
    <w:rsid w:val="004C1493"/>
    <w:rsid w:val="004C1577"/>
    <w:rsid w:val="004C1C55"/>
    <w:rsid w:val="004C1E8B"/>
    <w:rsid w:val="004C3424"/>
    <w:rsid w:val="004C5392"/>
    <w:rsid w:val="004C58D6"/>
    <w:rsid w:val="004C5B5A"/>
    <w:rsid w:val="004C5D31"/>
    <w:rsid w:val="004C6B0F"/>
    <w:rsid w:val="004C7CEB"/>
    <w:rsid w:val="004C7E9F"/>
    <w:rsid w:val="004D0302"/>
    <w:rsid w:val="004D0415"/>
    <w:rsid w:val="004D193B"/>
    <w:rsid w:val="004D1C16"/>
    <w:rsid w:val="004D22FD"/>
    <w:rsid w:val="004D2996"/>
    <w:rsid w:val="004D3431"/>
    <w:rsid w:val="004D5C5F"/>
    <w:rsid w:val="004D5D6D"/>
    <w:rsid w:val="004D7579"/>
    <w:rsid w:val="004E03A6"/>
    <w:rsid w:val="004E147E"/>
    <w:rsid w:val="004E22F6"/>
    <w:rsid w:val="004E384D"/>
    <w:rsid w:val="004E40A1"/>
    <w:rsid w:val="004E462B"/>
    <w:rsid w:val="004E493C"/>
    <w:rsid w:val="004E5C78"/>
    <w:rsid w:val="004E6F30"/>
    <w:rsid w:val="004E7DD8"/>
    <w:rsid w:val="004F0A97"/>
    <w:rsid w:val="004F1D98"/>
    <w:rsid w:val="004F1FB8"/>
    <w:rsid w:val="004F3006"/>
    <w:rsid w:val="004F3C78"/>
    <w:rsid w:val="004F3CD7"/>
    <w:rsid w:val="004F4D83"/>
    <w:rsid w:val="004F6AD5"/>
    <w:rsid w:val="004F6C7F"/>
    <w:rsid w:val="004F7FE6"/>
    <w:rsid w:val="005007E5"/>
    <w:rsid w:val="00500935"/>
    <w:rsid w:val="00501721"/>
    <w:rsid w:val="005018CA"/>
    <w:rsid w:val="00501C53"/>
    <w:rsid w:val="00503540"/>
    <w:rsid w:val="00505950"/>
    <w:rsid w:val="00506E8D"/>
    <w:rsid w:val="00510236"/>
    <w:rsid w:val="005102B7"/>
    <w:rsid w:val="00510DAE"/>
    <w:rsid w:val="00511E93"/>
    <w:rsid w:val="00512471"/>
    <w:rsid w:val="00515030"/>
    <w:rsid w:val="005175B4"/>
    <w:rsid w:val="00517790"/>
    <w:rsid w:val="00517A30"/>
    <w:rsid w:val="00520AF9"/>
    <w:rsid w:val="00521E34"/>
    <w:rsid w:val="005226F7"/>
    <w:rsid w:val="00522989"/>
    <w:rsid w:val="00522AFA"/>
    <w:rsid w:val="00522BFB"/>
    <w:rsid w:val="00522D07"/>
    <w:rsid w:val="0052312F"/>
    <w:rsid w:val="005233D7"/>
    <w:rsid w:val="00523777"/>
    <w:rsid w:val="00523B10"/>
    <w:rsid w:val="005247C5"/>
    <w:rsid w:val="005254E2"/>
    <w:rsid w:val="00526866"/>
    <w:rsid w:val="00526ACD"/>
    <w:rsid w:val="00527375"/>
    <w:rsid w:val="0052790A"/>
    <w:rsid w:val="00530F59"/>
    <w:rsid w:val="0053141B"/>
    <w:rsid w:val="0053156D"/>
    <w:rsid w:val="00531C94"/>
    <w:rsid w:val="00531D24"/>
    <w:rsid w:val="00532E03"/>
    <w:rsid w:val="00532F73"/>
    <w:rsid w:val="0053331E"/>
    <w:rsid w:val="00533644"/>
    <w:rsid w:val="00533E4A"/>
    <w:rsid w:val="00534EDD"/>
    <w:rsid w:val="00535238"/>
    <w:rsid w:val="00536257"/>
    <w:rsid w:val="00537EC2"/>
    <w:rsid w:val="00542BBA"/>
    <w:rsid w:val="00543C32"/>
    <w:rsid w:val="00543F15"/>
    <w:rsid w:val="0054406B"/>
    <w:rsid w:val="00545211"/>
    <w:rsid w:val="00545413"/>
    <w:rsid w:val="00545763"/>
    <w:rsid w:val="005457A4"/>
    <w:rsid w:val="00545ED0"/>
    <w:rsid w:val="00546E31"/>
    <w:rsid w:val="00550A2F"/>
    <w:rsid w:val="00552668"/>
    <w:rsid w:val="00552F94"/>
    <w:rsid w:val="005530AA"/>
    <w:rsid w:val="00553517"/>
    <w:rsid w:val="00553988"/>
    <w:rsid w:val="00555A04"/>
    <w:rsid w:val="00555A27"/>
    <w:rsid w:val="00555B82"/>
    <w:rsid w:val="00556322"/>
    <w:rsid w:val="00557709"/>
    <w:rsid w:val="00557C40"/>
    <w:rsid w:val="005600FC"/>
    <w:rsid w:val="00560AED"/>
    <w:rsid w:val="005625EF"/>
    <w:rsid w:val="00562B5F"/>
    <w:rsid w:val="00562F3D"/>
    <w:rsid w:val="005634A3"/>
    <w:rsid w:val="00564B7A"/>
    <w:rsid w:val="00565933"/>
    <w:rsid w:val="00565DBD"/>
    <w:rsid w:val="0056612B"/>
    <w:rsid w:val="00566EAD"/>
    <w:rsid w:val="0057023F"/>
    <w:rsid w:val="00570D03"/>
    <w:rsid w:val="00571AC3"/>
    <w:rsid w:val="0057243C"/>
    <w:rsid w:val="00575091"/>
    <w:rsid w:val="005755E1"/>
    <w:rsid w:val="0057564D"/>
    <w:rsid w:val="00576A58"/>
    <w:rsid w:val="00582854"/>
    <w:rsid w:val="00584101"/>
    <w:rsid w:val="005858F7"/>
    <w:rsid w:val="00585D4D"/>
    <w:rsid w:val="00585D6E"/>
    <w:rsid w:val="00585F86"/>
    <w:rsid w:val="00585FB7"/>
    <w:rsid w:val="005862A5"/>
    <w:rsid w:val="005866F5"/>
    <w:rsid w:val="00590CAA"/>
    <w:rsid w:val="00591F5E"/>
    <w:rsid w:val="005921E6"/>
    <w:rsid w:val="005923C2"/>
    <w:rsid w:val="00592A3C"/>
    <w:rsid w:val="00592EAB"/>
    <w:rsid w:val="00593873"/>
    <w:rsid w:val="005943E0"/>
    <w:rsid w:val="00594C48"/>
    <w:rsid w:val="00594D02"/>
    <w:rsid w:val="00594EC2"/>
    <w:rsid w:val="00595004"/>
    <w:rsid w:val="00595828"/>
    <w:rsid w:val="00595AE5"/>
    <w:rsid w:val="0059667C"/>
    <w:rsid w:val="005976CE"/>
    <w:rsid w:val="005A024F"/>
    <w:rsid w:val="005A0B02"/>
    <w:rsid w:val="005A22A8"/>
    <w:rsid w:val="005A29A0"/>
    <w:rsid w:val="005A308B"/>
    <w:rsid w:val="005A3CC3"/>
    <w:rsid w:val="005A4A99"/>
    <w:rsid w:val="005A5158"/>
    <w:rsid w:val="005A523A"/>
    <w:rsid w:val="005A567C"/>
    <w:rsid w:val="005A58F1"/>
    <w:rsid w:val="005A5B58"/>
    <w:rsid w:val="005A5D14"/>
    <w:rsid w:val="005A5DDE"/>
    <w:rsid w:val="005A7670"/>
    <w:rsid w:val="005A7BD3"/>
    <w:rsid w:val="005B0392"/>
    <w:rsid w:val="005B1771"/>
    <w:rsid w:val="005B1A71"/>
    <w:rsid w:val="005B1E76"/>
    <w:rsid w:val="005B3809"/>
    <w:rsid w:val="005B48A7"/>
    <w:rsid w:val="005B5FBE"/>
    <w:rsid w:val="005B6448"/>
    <w:rsid w:val="005B685B"/>
    <w:rsid w:val="005C06FA"/>
    <w:rsid w:val="005C13F0"/>
    <w:rsid w:val="005C1C71"/>
    <w:rsid w:val="005C24AC"/>
    <w:rsid w:val="005C24B8"/>
    <w:rsid w:val="005C4352"/>
    <w:rsid w:val="005C5361"/>
    <w:rsid w:val="005C537B"/>
    <w:rsid w:val="005C7A30"/>
    <w:rsid w:val="005D1711"/>
    <w:rsid w:val="005D2567"/>
    <w:rsid w:val="005D375A"/>
    <w:rsid w:val="005D38D6"/>
    <w:rsid w:val="005D39E9"/>
    <w:rsid w:val="005D3DDB"/>
    <w:rsid w:val="005D48C7"/>
    <w:rsid w:val="005D5B51"/>
    <w:rsid w:val="005D6D65"/>
    <w:rsid w:val="005D7773"/>
    <w:rsid w:val="005E0B37"/>
    <w:rsid w:val="005E11F5"/>
    <w:rsid w:val="005E15DA"/>
    <w:rsid w:val="005E1BE5"/>
    <w:rsid w:val="005E4802"/>
    <w:rsid w:val="005E4A1D"/>
    <w:rsid w:val="005E67F3"/>
    <w:rsid w:val="005F0164"/>
    <w:rsid w:val="005F0398"/>
    <w:rsid w:val="005F05C5"/>
    <w:rsid w:val="005F0689"/>
    <w:rsid w:val="005F10E1"/>
    <w:rsid w:val="005F1201"/>
    <w:rsid w:val="005F20F5"/>
    <w:rsid w:val="005F2593"/>
    <w:rsid w:val="005F29DF"/>
    <w:rsid w:val="005F3FA9"/>
    <w:rsid w:val="005F4A7A"/>
    <w:rsid w:val="005F4DCA"/>
    <w:rsid w:val="005F525D"/>
    <w:rsid w:val="005F556D"/>
    <w:rsid w:val="005F61D3"/>
    <w:rsid w:val="005F6D79"/>
    <w:rsid w:val="005F7017"/>
    <w:rsid w:val="0060029F"/>
    <w:rsid w:val="006004B0"/>
    <w:rsid w:val="0060438C"/>
    <w:rsid w:val="00604C0E"/>
    <w:rsid w:val="00604E3A"/>
    <w:rsid w:val="006050B9"/>
    <w:rsid w:val="0060599D"/>
    <w:rsid w:val="00605E6C"/>
    <w:rsid w:val="006060AB"/>
    <w:rsid w:val="00606517"/>
    <w:rsid w:val="00607CE7"/>
    <w:rsid w:val="006104D4"/>
    <w:rsid w:val="00610579"/>
    <w:rsid w:val="006119B2"/>
    <w:rsid w:val="00614442"/>
    <w:rsid w:val="00614BB7"/>
    <w:rsid w:val="0061562E"/>
    <w:rsid w:val="00615897"/>
    <w:rsid w:val="00615E2E"/>
    <w:rsid w:val="00616162"/>
    <w:rsid w:val="00616AFF"/>
    <w:rsid w:val="00616DFE"/>
    <w:rsid w:val="0061794B"/>
    <w:rsid w:val="0061798B"/>
    <w:rsid w:val="0062049C"/>
    <w:rsid w:val="00620849"/>
    <w:rsid w:val="006210C7"/>
    <w:rsid w:val="006217D3"/>
    <w:rsid w:val="00624843"/>
    <w:rsid w:val="0062508E"/>
    <w:rsid w:val="00625218"/>
    <w:rsid w:val="00625261"/>
    <w:rsid w:val="0062546B"/>
    <w:rsid w:val="006262F8"/>
    <w:rsid w:val="00626525"/>
    <w:rsid w:val="00631D86"/>
    <w:rsid w:val="00632533"/>
    <w:rsid w:val="00632A87"/>
    <w:rsid w:val="00632C26"/>
    <w:rsid w:val="00634D2C"/>
    <w:rsid w:val="006352A5"/>
    <w:rsid w:val="0063656E"/>
    <w:rsid w:val="006365CA"/>
    <w:rsid w:val="00641800"/>
    <w:rsid w:val="00643AC6"/>
    <w:rsid w:val="00644800"/>
    <w:rsid w:val="00645CC1"/>
    <w:rsid w:val="00646002"/>
    <w:rsid w:val="0064600B"/>
    <w:rsid w:val="00646BFC"/>
    <w:rsid w:val="00646F9B"/>
    <w:rsid w:val="00647D0C"/>
    <w:rsid w:val="00647DB3"/>
    <w:rsid w:val="00650B5A"/>
    <w:rsid w:val="006517E7"/>
    <w:rsid w:val="0065192D"/>
    <w:rsid w:val="00652481"/>
    <w:rsid w:val="00652B1C"/>
    <w:rsid w:val="0065440F"/>
    <w:rsid w:val="0065590C"/>
    <w:rsid w:val="00655A20"/>
    <w:rsid w:val="00656B7D"/>
    <w:rsid w:val="0065712C"/>
    <w:rsid w:val="0066023D"/>
    <w:rsid w:val="00662C6F"/>
    <w:rsid w:val="006631A3"/>
    <w:rsid w:val="0066342D"/>
    <w:rsid w:val="00664EED"/>
    <w:rsid w:val="006652D6"/>
    <w:rsid w:val="00667060"/>
    <w:rsid w:val="00667265"/>
    <w:rsid w:val="006676F8"/>
    <w:rsid w:val="0067011D"/>
    <w:rsid w:val="00671704"/>
    <w:rsid w:val="00671B78"/>
    <w:rsid w:val="00671E62"/>
    <w:rsid w:val="006726A0"/>
    <w:rsid w:val="0067431F"/>
    <w:rsid w:val="0067703D"/>
    <w:rsid w:val="0067724C"/>
    <w:rsid w:val="006775EB"/>
    <w:rsid w:val="0068060B"/>
    <w:rsid w:val="006813D6"/>
    <w:rsid w:val="00681721"/>
    <w:rsid w:val="00682973"/>
    <w:rsid w:val="00683542"/>
    <w:rsid w:val="0068433E"/>
    <w:rsid w:val="006846F2"/>
    <w:rsid w:val="00684844"/>
    <w:rsid w:val="00685472"/>
    <w:rsid w:val="00685898"/>
    <w:rsid w:val="006864E3"/>
    <w:rsid w:val="0068739B"/>
    <w:rsid w:val="00691300"/>
    <w:rsid w:val="0069181D"/>
    <w:rsid w:val="00691CF5"/>
    <w:rsid w:val="0069214F"/>
    <w:rsid w:val="0069231E"/>
    <w:rsid w:val="00692D58"/>
    <w:rsid w:val="00693004"/>
    <w:rsid w:val="006939CB"/>
    <w:rsid w:val="0069426D"/>
    <w:rsid w:val="00694E24"/>
    <w:rsid w:val="0069551F"/>
    <w:rsid w:val="0069654F"/>
    <w:rsid w:val="006967C3"/>
    <w:rsid w:val="00696B52"/>
    <w:rsid w:val="006A0B2F"/>
    <w:rsid w:val="006A14AE"/>
    <w:rsid w:val="006A1802"/>
    <w:rsid w:val="006A3CD2"/>
    <w:rsid w:val="006A53CE"/>
    <w:rsid w:val="006A5F67"/>
    <w:rsid w:val="006A6E66"/>
    <w:rsid w:val="006A7092"/>
    <w:rsid w:val="006A710F"/>
    <w:rsid w:val="006A7D98"/>
    <w:rsid w:val="006A7FB8"/>
    <w:rsid w:val="006B0279"/>
    <w:rsid w:val="006B0C7A"/>
    <w:rsid w:val="006B14CA"/>
    <w:rsid w:val="006B3182"/>
    <w:rsid w:val="006B3C78"/>
    <w:rsid w:val="006B53DA"/>
    <w:rsid w:val="006B6734"/>
    <w:rsid w:val="006B6ED4"/>
    <w:rsid w:val="006B7601"/>
    <w:rsid w:val="006C20EA"/>
    <w:rsid w:val="006C4245"/>
    <w:rsid w:val="006C5B5C"/>
    <w:rsid w:val="006C5C50"/>
    <w:rsid w:val="006C676C"/>
    <w:rsid w:val="006C6A11"/>
    <w:rsid w:val="006C7808"/>
    <w:rsid w:val="006C7BB9"/>
    <w:rsid w:val="006D1017"/>
    <w:rsid w:val="006D10C1"/>
    <w:rsid w:val="006D1373"/>
    <w:rsid w:val="006D48A0"/>
    <w:rsid w:val="006D4BAC"/>
    <w:rsid w:val="006D4D53"/>
    <w:rsid w:val="006D4ECE"/>
    <w:rsid w:val="006D4F2F"/>
    <w:rsid w:val="006D5A51"/>
    <w:rsid w:val="006D6078"/>
    <w:rsid w:val="006D6CAD"/>
    <w:rsid w:val="006D7AFF"/>
    <w:rsid w:val="006E15D8"/>
    <w:rsid w:val="006E16F1"/>
    <w:rsid w:val="006E1C9A"/>
    <w:rsid w:val="006E3023"/>
    <w:rsid w:val="006E31B0"/>
    <w:rsid w:val="006E35F8"/>
    <w:rsid w:val="006E3A4A"/>
    <w:rsid w:val="006E4B96"/>
    <w:rsid w:val="006E5A43"/>
    <w:rsid w:val="006E5FE1"/>
    <w:rsid w:val="006E6510"/>
    <w:rsid w:val="006E7751"/>
    <w:rsid w:val="006F02E6"/>
    <w:rsid w:val="006F0CB8"/>
    <w:rsid w:val="006F0E6E"/>
    <w:rsid w:val="006F11B7"/>
    <w:rsid w:val="006F1355"/>
    <w:rsid w:val="006F153E"/>
    <w:rsid w:val="006F246A"/>
    <w:rsid w:val="006F2E78"/>
    <w:rsid w:val="006F3A90"/>
    <w:rsid w:val="006F3ED0"/>
    <w:rsid w:val="006F4360"/>
    <w:rsid w:val="006F44A6"/>
    <w:rsid w:val="006F48D0"/>
    <w:rsid w:val="006F4A75"/>
    <w:rsid w:val="006F5779"/>
    <w:rsid w:val="006F5D0B"/>
    <w:rsid w:val="006F5F06"/>
    <w:rsid w:val="006F6302"/>
    <w:rsid w:val="006F659A"/>
    <w:rsid w:val="006F6CD9"/>
    <w:rsid w:val="006F7228"/>
    <w:rsid w:val="006F7856"/>
    <w:rsid w:val="0070258D"/>
    <w:rsid w:val="00702915"/>
    <w:rsid w:val="00704C9E"/>
    <w:rsid w:val="007067B7"/>
    <w:rsid w:val="007069AD"/>
    <w:rsid w:val="007076A6"/>
    <w:rsid w:val="00707922"/>
    <w:rsid w:val="007079CE"/>
    <w:rsid w:val="00712AFA"/>
    <w:rsid w:val="00712AFC"/>
    <w:rsid w:val="0071476D"/>
    <w:rsid w:val="0071537A"/>
    <w:rsid w:val="00715989"/>
    <w:rsid w:val="00716342"/>
    <w:rsid w:val="00716C77"/>
    <w:rsid w:val="0072080F"/>
    <w:rsid w:val="00720BB1"/>
    <w:rsid w:val="0072262C"/>
    <w:rsid w:val="00722FDE"/>
    <w:rsid w:val="007238AF"/>
    <w:rsid w:val="00723904"/>
    <w:rsid w:val="00723C3B"/>
    <w:rsid w:val="00723CE1"/>
    <w:rsid w:val="00724B72"/>
    <w:rsid w:val="00724CF0"/>
    <w:rsid w:val="0072635D"/>
    <w:rsid w:val="007279D1"/>
    <w:rsid w:val="00727B25"/>
    <w:rsid w:val="00731795"/>
    <w:rsid w:val="00731AE9"/>
    <w:rsid w:val="007325C4"/>
    <w:rsid w:val="0073280A"/>
    <w:rsid w:val="00733110"/>
    <w:rsid w:val="00733226"/>
    <w:rsid w:val="00733E62"/>
    <w:rsid w:val="00734465"/>
    <w:rsid w:val="00734EC5"/>
    <w:rsid w:val="00736579"/>
    <w:rsid w:val="007368A7"/>
    <w:rsid w:val="007376B1"/>
    <w:rsid w:val="00737B18"/>
    <w:rsid w:val="00741602"/>
    <w:rsid w:val="00742424"/>
    <w:rsid w:val="007426AD"/>
    <w:rsid w:val="00742E42"/>
    <w:rsid w:val="007434E7"/>
    <w:rsid w:val="007437A8"/>
    <w:rsid w:val="00744145"/>
    <w:rsid w:val="007444B1"/>
    <w:rsid w:val="0074473B"/>
    <w:rsid w:val="00745043"/>
    <w:rsid w:val="00746574"/>
    <w:rsid w:val="007469A6"/>
    <w:rsid w:val="00747005"/>
    <w:rsid w:val="007473A5"/>
    <w:rsid w:val="00747A7D"/>
    <w:rsid w:val="00747FDD"/>
    <w:rsid w:val="00750333"/>
    <w:rsid w:val="00750E5A"/>
    <w:rsid w:val="00750F4B"/>
    <w:rsid w:val="0075157D"/>
    <w:rsid w:val="00751CC0"/>
    <w:rsid w:val="00752022"/>
    <w:rsid w:val="00752E2D"/>
    <w:rsid w:val="007535FA"/>
    <w:rsid w:val="00753B5D"/>
    <w:rsid w:val="00755086"/>
    <w:rsid w:val="0075508D"/>
    <w:rsid w:val="0075527C"/>
    <w:rsid w:val="00755428"/>
    <w:rsid w:val="0075584F"/>
    <w:rsid w:val="0075590A"/>
    <w:rsid w:val="00756CB3"/>
    <w:rsid w:val="0075732E"/>
    <w:rsid w:val="007577E2"/>
    <w:rsid w:val="00757AA9"/>
    <w:rsid w:val="00760150"/>
    <w:rsid w:val="0076098D"/>
    <w:rsid w:val="00761EA5"/>
    <w:rsid w:val="007622B3"/>
    <w:rsid w:val="0076718C"/>
    <w:rsid w:val="00771525"/>
    <w:rsid w:val="007720EB"/>
    <w:rsid w:val="007733EF"/>
    <w:rsid w:val="0077351F"/>
    <w:rsid w:val="00773D9B"/>
    <w:rsid w:val="00773EB8"/>
    <w:rsid w:val="00774D7B"/>
    <w:rsid w:val="007755F9"/>
    <w:rsid w:val="00775FD5"/>
    <w:rsid w:val="00776865"/>
    <w:rsid w:val="00777CE7"/>
    <w:rsid w:val="007805D8"/>
    <w:rsid w:val="00780D2F"/>
    <w:rsid w:val="007816C9"/>
    <w:rsid w:val="00782050"/>
    <w:rsid w:val="007825DC"/>
    <w:rsid w:val="00783DD9"/>
    <w:rsid w:val="00785DB7"/>
    <w:rsid w:val="00785E72"/>
    <w:rsid w:val="00786043"/>
    <w:rsid w:val="00786190"/>
    <w:rsid w:val="00787FF6"/>
    <w:rsid w:val="0079069D"/>
    <w:rsid w:val="0079135B"/>
    <w:rsid w:val="00791686"/>
    <w:rsid w:val="00791D92"/>
    <w:rsid w:val="0079205A"/>
    <w:rsid w:val="00792107"/>
    <w:rsid w:val="0079278A"/>
    <w:rsid w:val="00792E89"/>
    <w:rsid w:val="00792FD9"/>
    <w:rsid w:val="0079302C"/>
    <w:rsid w:val="0079305B"/>
    <w:rsid w:val="00793118"/>
    <w:rsid w:val="00793F8B"/>
    <w:rsid w:val="0079428B"/>
    <w:rsid w:val="00794592"/>
    <w:rsid w:val="00795FDA"/>
    <w:rsid w:val="00796A41"/>
    <w:rsid w:val="00796D46"/>
    <w:rsid w:val="007A03F0"/>
    <w:rsid w:val="007A052C"/>
    <w:rsid w:val="007A15DE"/>
    <w:rsid w:val="007A1B67"/>
    <w:rsid w:val="007A1FCD"/>
    <w:rsid w:val="007A21ED"/>
    <w:rsid w:val="007A37F5"/>
    <w:rsid w:val="007A550A"/>
    <w:rsid w:val="007A65D2"/>
    <w:rsid w:val="007A6CA0"/>
    <w:rsid w:val="007A6EA4"/>
    <w:rsid w:val="007A7611"/>
    <w:rsid w:val="007A79C3"/>
    <w:rsid w:val="007B06A6"/>
    <w:rsid w:val="007B12AB"/>
    <w:rsid w:val="007B1769"/>
    <w:rsid w:val="007B26A1"/>
    <w:rsid w:val="007B3287"/>
    <w:rsid w:val="007B361D"/>
    <w:rsid w:val="007B4109"/>
    <w:rsid w:val="007B4A4A"/>
    <w:rsid w:val="007B4A6C"/>
    <w:rsid w:val="007B4BBD"/>
    <w:rsid w:val="007B51BC"/>
    <w:rsid w:val="007B64B3"/>
    <w:rsid w:val="007B6CEB"/>
    <w:rsid w:val="007B6D69"/>
    <w:rsid w:val="007B7427"/>
    <w:rsid w:val="007B7AC4"/>
    <w:rsid w:val="007C1149"/>
    <w:rsid w:val="007C2BD9"/>
    <w:rsid w:val="007C2DDC"/>
    <w:rsid w:val="007C327C"/>
    <w:rsid w:val="007C3295"/>
    <w:rsid w:val="007C361D"/>
    <w:rsid w:val="007C3673"/>
    <w:rsid w:val="007C39F9"/>
    <w:rsid w:val="007C4535"/>
    <w:rsid w:val="007C4687"/>
    <w:rsid w:val="007C4D55"/>
    <w:rsid w:val="007C51CF"/>
    <w:rsid w:val="007C7739"/>
    <w:rsid w:val="007C7B4B"/>
    <w:rsid w:val="007D0A1E"/>
    <w:rsid w:val="007D0E68"/>
    <w:rsid w:val="007D1CDE"/>
    <w:rsid w:val="007D2CCB"/>
    <w:rsid w:val="007D2F74"/>
    <w:rsid w:val="007D46DF"/>
    <w:rsid w:val="007D4B62"/>
    <w:rsid w:val="007D5EA6"/>
    <w:rsid w:val="007D73BE"/>
    <w:rsid w:val="007E012E"/>
    <w:rsid w:val="007E03FA"/>
    <w:rsid w:val="007E0667"/>
    <w:rsid w:val="007E0C8E"/>
    <w:rsid w:val="007E0CEF"/>
    <w:rsid w:val="007E19E6"/>
    <w:rsid w:val="007E28C3"/>
    <w:rsid w:val="007E62D2"/>
    <w:rsid w:val="007F0641"/>
    <w:rsid w:val="007F0868"/>
    <w:rsid w:val="007F1644"/>
    <w:rsid w:val="007F191F"/>
    <w:rsid w:val="007F1B0A"/>
    <w:rsid w:val="007F1B30"/>
    <w:rsid w:val="007F1F76"/>
    <w:rsid w:val="007F2C6D"/>
    <w:rsid w:val="007F3E0F"/>
    <w:rsid w:val="007F5C9A"/>
    <w:rsid w:val="007F62DA"/>
    <w:rsid w:val="007F6691"/>
    <w:rsid w:val="007F6981"/>
    <w:rsid w:val="007F760A"/>
    <w:rsid w:val="007F762D"/>
    <w:rsid w:val="00800052"/>
    <w:rsid w:val="00800581"/>
    <w:rsid w:val="0080097C"/>
    <w:rsid w:val="00801378"/>
    <w:rsid w:val="008034B2"/>
    <w:rsid w:val="00803F50"/>
    <w:rsid w:val="00804721"/>
    <w:rsid w:val="0080599C"/>
    <w:rsid w:val="00806133"/>
    <w:rsid w:val="0080651D"/>
    <w:rsid w:val="008067BF"/>
    <w:rsid w:val="008076D8"/>
    <w:rsid w:val="00807EBD"/>
    <w:rsid w:val="0081205E"/>
    <w:rsid w:val="008120DF"/>
    <w:rsid w:val="008123A3"/>
    <w:rsid w:val="00812676"/>
    <w:rsid w:val="0081345E"/>
    <w:rsid w:val="008134FF"/>
    <w:rsid w:val="0081370D"/>
    <w:rsid w:val="008137EE"/>
    <w:rsid w:val="00813E6D"/>
    <w:rsid w:val="00813F7C"/>
    <w:rsid w:val="008150B4"/>
    <w:rsid w:val="00815DE0"/>
    <w:rsid w:val="008165E4"/>
    <w:rsid w:val="00816A69"/>
    <w:rsid w:val="0081779F"/>
    <w:rsid w:val="008179D6"/>
    <w:rsid w:val="00820B1E"/>
    <w:rsid w:val="00821617"/>
    <w:rsid w:val="00821ED0"/>
    <w:rsid w:val="00822B3A"/>
    <w:rsid w:val="008247CD"/>
    <w:rsid w:val="00825B65"/>
    <w:rsid w:val="008260F2"/>
    <w:rsid w:val="00826114"/>
    <w:rsid w:val="0082615C"/>
    <w:rsid w:val="008261BE"/>
    <w:rsid w:val="00826235"/>
    <w:rsid w:val="00826ACC"/>
    <w:rsid w:val="00826BA4"/>
    <w:rsid w:val="00827BB1"/>
    <w:rsid w:val="00830145"/>
    <w:rsid w:val="00830325"/>
    <w:rsid w:val="00830424"/>
    <w:rsid w:val="008315A4"/>
    <w:rsid w:val="008320CE"/>
    <w:rsid w:val="008329AD"/>
    <w:rsid w:val="00832D86"/>
    <w:rsid w:val="008331B5"/>
    <w:rsid w:val="00834568"/>
    <w:rsid w:val="008350DA"/>
    <w:rsid w:val="00835518"/>
    <w:rsid w:val="00835827"/>
    <w:rsid w:val="00837EF4"/>
    <w:rsid w:val="008406A1"/>
    <w:rsid w:val="008421CC"/>
    <w:rsid w:val="008429C7"/>
    <w:rsid w:val="00844154"/>
    <w:rsid w:val="008447E9"/>
    <w:rsid w:val="00844E7A"/>
    <w:rsid w:val="0084517B"/>
    <w:rsid w:val="00845AEF"/>
    <w:rsid w:val="00845BF3"/>
    <w:rsid w:val="008460C3"/>
    <w:rsid w:val="00846B4F"/>
    <w:rsid w:val="00846EB5"/>
    <w:rsid w:val="00847337"/>
    <w:rsid w:val="00847F50"/>
    <w:rsid w:val="00853D2C"/>
    <w:rsid w:val="008549EA"/>
    <w:rsid w:val="0085530D"/>
    <w:rsid w:val="00855F28"/>
    <w:rsid w:val="008606DE"/>
    <w:rsid w:val="00860FD0"/>
    <w:rsid w:val="00861B93"/>
    <w:rsid w:val="00862435"/>
    <w:rsid w:val="008624BD"/>
    <w:rsid w:val="00863073"/>
    <w:rsid w:val="008631C6"/>
    <w:rsid w:val="00863200"/>
    <w:rsid w:val="00863491"/>
    <w:rsid w:val="00863607"/>
    <w:rsid w:val="00863941"/>
    <w:rsid w:val="00863C6C"/>
    <w:rsid w:val="00865AA7"/>
    <w:rsid w:val="008708E4"/>
    <w:rsid w:val="00871053"/>
    <w:rsid w:val="0087175F"/>
    <w:rsid w:val="008718D1"/>
    <w:rsid w:val="00871C9C"/>
    <w:rsid w:val="00871EE1"/>
    <w:rsid w:val="0087625B"/>
    <w:rsid w:val="00880450"/>
    <w:rsid w:val="00880768"/>
    <w:rsid w:val="0088103B"/>
    <w:rsid w:val="0088162E"/>
    <w:rsid w:val="00882525"/>
    <w:rsid w:val="0088319F"/>
    <w:rsid w:val="008834FB"/>
    <w:rsid w:val="00883ABB"/>
    <w:rsid w:val="0088410D"/>
    <w:rsid w:val="0088495D"/>
    <w:rsid w:val="00885948"/>
    <w:rsid w:val="008860FA"/>
    <w:rsid w:val="00891872"/>
    <w:rsid w:val="00893B9E"/>
    <w:rsid w:val="00895B3A"/>
    <w:rsid w:val="008973ED"/>
    <w:rsid w:val="008A0548"/>
    <w:rsid w:val="008A09E1"/>
    <w:rsid w:val="008A0F4F"/>
    <w:rsid w:val="008A1213"/>
    <w:rsid w:val="008A14E9"/>
    <w:rsid w:val="008A18F3"/>
    <w:rsid w:val="008A23A6"/>
    <w:rsid w:val="008A269C"/>
    <w:rsid w:val="008A2AA3"/>
    <w:rsid w:val="008A3371"/>
    <w:rsid w:val="008A440B"/>
    <w:rsid w:val="008A450D"/>
    <w:rsid w:val="008A56FD"/>
    <w:rsid w:val="008A66C4"/>
    <w:rsid w:val="008A71E7"/>
    <w:rsid w:val="008A725A"/>
    <w:rsid w:val="008A7C03"/>
    <w:rsid w:val="008B0F98"/>
    <w:rsid w:val="008B2F2D"/>
    <w:rsid w:val="008B3092"/>
    <w:rsid w:val="008B388D"/>
    <w:rsid w:val="008B4538"/>
    <w:rsid w:val="008B4E43"/>
    <w:rsid w:val="008B4F63"/>
    <w:rsid w:val="008B4FD5"/>
    <w:rsid w:val="008B5B79"/>
    <w:rsid w:val="008B621F"/>
    <w:rsid w:val="008B62F6"/>
    <w:rsid w:val="008B6F5D"/>
    <w:rsid w:val="008B7EE2"/>
    <w:rsid w:val="008C05F6"/>
    <w:rsid w:val="008C0B54"/>
    <w:rsid w:val="008C1ACF"/>
    <w:rsid w:val="008C2F4D"/>
    <w:rsid w:val="008C2FB8"/>
    <w:rsid w:val="008C31D5"/>
    <w:rsid w:val="008C36E8"/>
    <w:rsid w:val="008C41AC"/>
    <w:rsid w:val="008C53E8"/>
    <w:rsid w:val="008C5F4F"/>
    <w:rsid w:val="008C6B2F"/>
    <w:rsid w:val="008D09A4"/>
    <w:rsid w:val="008D0CFC"/>
    <w:rsid w:val="008D148A"/>
    <w:rsid w:val="008D23F3"/>
    <w:rsid w:val="008D2483"/>
    <w:rsid w:val="008D47E8"/>
    <w:rsid w:val="008D482B"/>
    <w:rsid w:val="008D5C24"/>
    <w:rsid w:val="008D7CFB"/>
    <w:rsid w:val="008E004E"/>
    <w:rsid w:val="008E028A"/>
    <w:rsid w:val="008E0B6A"/>
    <w:rsid w:val="008E0E20"/>
    <w:rsid w:val="008E2244"/>
    <w:rsid w:val="008E370C"/>
    <w:rsid w:val="008E480A"/>
    <w:rsid w:val="008E5F23"/>
    <w:rsid w:val="008E6ADF"/>
    <w:rsid w:val="008E7254"/>
    <w:rsid w:val="008F131E"/>
    <w:rsid w:val="008F14CA"/>
    <w:rsid w:val="008F243F"/>
    <w:rsid w:val="008F3D2C"/>
    <w:rsid w:val="008F4064"/>
    <w:rsid w:val="008F41F1"/>
    <w:rsid w:val="008F4581"/>
    <w:rsid w:val="008F45F5"/>
    <w:rsid w:val="008F4D6F"/>
    <w:rsid w:val="008F52D4"/>
    <w:rsid w:val="008F61B1"/>
    <w:rsid w:val="008F6F8F"/>
    <w:rsid w:val="009002A0"/>
    <w:rsid w:val="009010C8"/>
    <w:rsid w:val="009017A1"/>
    <w:rsid w:val="0090189D"/>
    <w:rsid w:val="009023DB"/>
    <w:rsid w:val="00904012"/>
    <w:rsid w:val="009046D5"/>
    <w:rsid w:val="0090582A"/>
    <w:rsid w:val="00905924"/>
    <w:rsid w:val="00905F18"/>
    <w:rsid w:val="00906535"/>
    <w:rsid w:val="00906ED6"/>
    <w:rsid w:val="009107FB"/>
    <w:rsid w:val="0091098E"/>
    <w:rsid w:val="00911393"/>
    <w:rsid w:val="00911704"/>
    <w:rsid w:val="00911DE8"/>
    <w:rsid w:val="00913424"/>
    <w:rsid w:val="00913F30"/>
    <w:rsid w:val="0091486E"/>
    <w:rsid w:val="009149D8"/>
    <w:rsid w:val="00914DB1"/>
    <w:rsid w:val="0091515D"/>
    <w:rsid w:val="00915430"/>
    <w:rsid w:val="00915A0A"/>
    <w:rsid w:val="009169C4"/>
    <w:rsid w:val="00916E2A"/>
    <w:rsid w:val="00917BD5"/>
    <w:rsid w:val="00917C21"/>
    <w:rsid w:val="009208AF"/>
    <w:rsid w:val="00920A4C"/>
    <w:rsid w:val="00920C7F"/>
    <w:rsid w:val="00921F0C"/>
    <w:rsid w:val="009221E8"/>
    <w:rsid w:val="00922AB2"/>
    <w:rsid w:val="009241FE"/>
    <w:rsid w:val="00925918"/>
    <w:rsid w:val="009259D6"/>
    <w:rsid w:val="00925FB2"/>
    <w:rsid w:val="0092717D"/>
    <w:rsid w:val="009278CE"/>
    <w:rsid w:val="009311C3"/>
    <w:rsid w:val="00931326"/>
    <w:rsid w:val="0093175D"/>
    <w:rsid w:val="00931926"/>
    <w:rsid w:val="00931DBF"/>
    <w:rsid w:val="0093252A"/>
    <w:rsid w:val="00933895"/>
    <w:rsid w:val="00933952"/>
    <w:rsid w:val="00933E46"/>
    <w:rsid w:val="00934740"/>
    <w:rsid w:val="009357CD"/>
    <w:rsid w:val="009369D0"/>
    <w:rsid w:val="009373AC"/>
    <w:rsid w:val="00937665"/>
    <w:rsid w:val="00937719"/>
    <w:rsid w:val="009378D5"/>
    <w:rsid w:val="00937900"/>
    <w:rsid w:val="00937BAA"/>
    <w:rsid w:val="00937EC6"/>
    <w:rsid w:val="009413C6"/>
    <w:rsid w:val="00941435"/>
    <w:rsid w:val="00941483"/>
    <w:rsid w:val="00942A6A"/>
    <w:rsid w:val="00943732"/>
    <w:rsid w:val="00944C9C"/>
    <w:rsid w:val="00944CF9"/>
    <w:rsid w:val="0094534D"/>
    <w:rsid w:val="00945AA5"/>
    <w:rsid w:val="00945B7F"/>
    <w:rsid w:val="0094691E"/>
    <w:rsid w:val="00946A5D"/>
    <w:rsid w:val="00947EFD"/>
    <w:rsid w:val="009501ED"/>
    <w:rsid w:val="00951075"/>
    <w:rsid w:val="009511B8"/>
    <w:rsid w:val="00952132"/>
    <w:rsid w:val="00952755"/>
    <w:rsid w:val="00952B77"/>
    <w:rsid w:val="009537DA"/>
    <w:rsid w:val="009548B7"/>
    <w:rsid w:val="009552E3"/>
    <w:rsid w:val="009555CE"/>
    <w:rsid w:val="009559EB"/>
    <w:rsid w:val="00956838"/>
    <w:rsid w:val="00957772"/>
    <w:rsid w:val="009608AD"/>
    <w:rsid w:val="00960B0A"/>
    <w:rsid w:val="00961F15"/>
    <w:rsid w:val="00962562"/>
    <w:rsid w:val="00962BE2"/>
    <w:rsid w:val="009635BF"/>
    <w:rsid w:val="00963AF2"/>
    <w:rsid w:val="00963E3E"/>
    <w:rsid w:val="0096553F"/>
    <w:rsid w:val="00965B18"/>
    <w:rsid w:val="00965D16"/>
    <w:rsid w:val="00967E51"/>
    <w:rsid w:val="00970009"/>
    <w:rsid w:val="00971204"/>
    <w:rsid w:val="00971367"/>
    <w:rsid w:val="009716D9"/>
    <w:rsid w:val="00971CAC"/>
    <w:rsid w:val="00972108"/>
    <w:rsid w:val="00972AB0"/>
    <w:rsid w:val="00973438"/>
    <w:rsid w:val="0097425B"/>
    <w:rsid w:val="0097445A"/>
    <w:rsid w:val="0097689A"/>
    <w:rsid w:val="00980C61"/>
    <w:rsid w:val="00981C81"/>
    <w:rsid w:val="00981FDA"/>
    <w:rsid w:val="009820C0"/>
    <w:rsid w:val="00983144"/>
    <w:rsid w:val="0098444A"/>
    <w:rsid w:val="00986219"/>
    <w:rsid w:val="009866A6"/>
    <w:rsid w:val="00987781"/>
    <w:rsid w:val="00990347"/>
    <w:rsid w:val="00990D9B"/>
    <w:rsid w:val="00990E55"/>
    <w:rsid w:val="00991997"/>
    <w:rsid w:val="00992E4B"/>
    <w:rsid w:val="009934F4"/>
    <w:rsid w:val="00996096"/>
    <w:rsid w:val="00996754"/>
    <w:rsid w:val="009967A8"/>
    <w:rsid w:val="00996870"/>
    <w:rsid w:val="00996ABC"/>
    <w:rsid w:val="009976DD"/>
    <w:rsid w:val="00997F56"/>
    <w:rsid w:val="009A0B92"/>
    <w:rsid w:val="009A3B43"/>
    <w:rsid w:val="009A569D"/>
    <w:rsid w:val="009A6875"/>
    <w:rsid w:val="009A6E93"/>
    <w:rsid w:val="009A772B"/>
    <w:rsid w:val="009A78C4"/>
    <w:rsid w:val="009A7CFF"/>
    <w:rsid w:val="009A7DBA"/>
    <w:rsid w:val="009B1364"/>
    <w:rsid w:val="009B1D84"/>
    <w:rsid w:val="009B45C4"/>
    <w:rsid w:val="009B5FE5"/>
    <w:rsid w:val="009B6ADB"/>
    <w:rsid w:val="009B702B"/>
    <w:rsid w:val="009C1568"/>
    <w:rsid w:val="009C258D"/>
    <w:rsid w:val="009C2E73"/>
    <w:rsid w:val="009C342A"/>
    <w:rsid w:val="009C3B89"/>
    <w:rsid w:val="009C55CE"/>
    <w:rsid w:val="009C55F6"/>
    <w:rsid w:val="009C5DA7"/>
    <w:rsid w:val="009C6F52"/>
    <w:rsid w:val="009D1AB7"/>
    <w:rsid w:val="009D275C"/>
    <w:rsid w:val="009D2BE4"/>
    <w:rsid w:val="009D4259"/>
    <w:rsid w:val="009D47D4"/>
    <w:rsid w:val="009D551A"/>
    <w:rsid w:val="009D5789"/>
    <w:rsid w:val="009D706F"/>
    <w:rsid w:val="009D71FA"/>
    <w:rsid w:val="009D745D"/>
    <w:rsid w:val="009D7597"/>
    <w:rsid w:val="009D77F8"/>
    <w:rsid w:val="009E1E77"/>
    <w:rsid w:val="009E261C"/>
    <w:rsid w:val="009E3EA1"/>
    <w:rsid w:val="009E405A"/>
    <w:rsid w:val="009E418F"/>
    <w:rsid w:val="009E46BE"/>
    <w:rsid w:val="009E55F1"/>
    <w:rsid w:val="009E6657"/>
    <w:rsid w:val="009E7368"/>
    <w:rsid w:val="009F0BFB"/>
    <w:rsid w:val="009F104C"/>
    <w:rsid w:val="009F1E15"/>
    <w:rsid w:val="009F1EBE"/>
    <w:rsid w:val="009F2638"/>
    <w:rsid w:val="009F26BE"/>
    <w:rsid w:val="009F2CCD"/>
    <w:rsid w:val="009F33A4"/>
    <w:rsid w:val="009F3DDC"/>
    <w:rsid w:val="009F4314"/>
    <w:rsid w:val="009F4BFC"/>
    <w:rsid w:val="009F4F80"/>
    <w:rsid w:val="009F54CD"/>
    <w:rsid w:val="009F588C"/>
    <w:rsid w:val="009F65C4"/>
    <w:rsid w:val="009F6787"/>
    <w:rsid w:val="009F759F"/>
    <w:rsid w:val="009F7AEE"/>
    <w:rsid w:val="009F7B96"/>
    <w:rsid w:val="009F7CDF"/>
    <w:rsid w:val="00A001EE"/>
    <w:rsid w:val="00A0065F"/>
    <w:rsid w:val="00A007FB"/>
    <w:rsid w:val="00A00FE5"/>
    <w:rsid w:val="00A01C84"/>
    <w:rsid w:val="00A02503"/>
    <w:rsid w:val="00A02D2E"/>
    <w:rsid w:val="00A03307"/>
    <w:rsid w:val="00A03B71"/>
    <w:rsid w:val="00A04250"/>
    <w:rsid w:val="00A05380"/>
    <w:rsid w:val="00A053EB"/>
    <w:rsid w:val="00A05E72"/>
    <w:rsid w:val="00A05F34"/>
    <w:rsid w:val="00A06030"/>
    <w:rsid w:val="00A06112"/>
    <w:rsid w:val="00A06BD4"/>
    <w:rsid w:val="00A10430"/>
    <w:rsid w:val="00A118E1"/>
    <w:rsid w:val="00A12921"/>
    <w:rsid w:val="00A142E6"/>
    <w:rsid w:val="00A14943"/>
    <w:rsid w:val="00A150F9"/>
    <w:rsid w:val="00A15292"/>
    <w:rsid w:val="00A15473"/>
    <w:rsid w:val="00A16050"/>
    <w:rsid w:val="00A16E8E"/>
    <w:rsid w:val="00A176F2"/>
    <w:rsid w:val="00A2181B"/>
    <w:rsid w:val="00A22A47"/>
    <w:rsid w:val="00A25159"/>
    <w:rsid w:val="00A253E6"/>
    <w:rsid w:val="00A264B1"/>
    <w:rsid w:val="00A2684C"/>
    <w:rsid w:val="00A30B71"/>
    <w:rsid w:val="00A31796"/>
    <w:rsid w:val="00A32111"/>
    <w:rsid w:val="00A324A3"/>
    <w:rsid w:val="00A32716"/>
    <w:rsid w:val="00A329D1"/>
    <w:rsid w:val="00A32C81"/>
    <w:rsid w:val="00A33B21"/>
    <w:rsid w:val="00A33BAF"/>
    <w:rsid w:val="00A33CAA"/>
    <w:rsid w:val="00A34E2A"/>
    <w:rsid w:val="00A354D6"/>
    <w:rsid w:val="00A355D8"/>
    <w:rsid w:val="00A3593C"/>
    <w:rsid w:val="00A35AA2"/>
    <w:rsid w:val="00A35BEF"/>
    <w:rsid w:val="00A36BAE"/>
    <w:rsid w:val="00A375D4"/>
    <w:rsid w:val="00A3774C"/>
    <w:rsid w:val="00A377E4"/>
    <w:rsid w:val="00A37B91"/>
    <w:rsid w:val="00A4046C"/>
    <w:rsid w:val="00A40C5F"/>
    <w:rsid w:val="00A41226"/>
    <w:rsid w:val="00A4165D"/>
    <w:rsid w:val="00A41BA4"/>
    <w:rsid w:val="00A43CCD"/>
    <w:rsid w:val="00A4617A"/>
    <w:rsid w:val="00A505D9"/>
    <w:rsid w:val="00A50E9F"/>
    <w:rsid w:val="00A526D6"/>
    <w:rsid w:val="00A5294C"/>
    <w:rsid w:val="00A52B84"/>
    <w:rsid w:val="00A531C4"/>
    <w:rsid w:val="00A540BD"/>
    <w:rsid w:val="00A54AEF"/>
    <w:rsid w:val="00A54F97"/>
    <w:rsid w:val="00A5589D"/>
    <w:rsid w:val="00A56DBB"/>
    <w:rsid w:val="00A57294"/>
    <w:rsid w:val="00A573EC"/>
    <w:rsid w:val="00A60617"/>
    <w:rsid w:val="00A61311"/>
    <w:rsid w:val="00A6135E"/>
    <w:rsid w:val="00A625FE"/>
    <w:rsid w:val="00A6291B"/>
    <w:rsid w:val="00A6364C"/>
    <w:rsid w:val="00A65461"/>
    <w:rsid w:val="00A65B0B"/>
    <w:rsid w:val="00A65E18"/>
    <w:rsid w:val="00A66576"/>
    <w:rsid w:val="00A701F5"/>
    <w:rsid w:val="00A70C06"/>
    <w:rsid w:val="00A716DF"/>
    <w:rsid w:val="00A71A04"/>
    <w:rsid w:val="00A72492"/>
    <w:rsid w:val="00A7252B"/>
    <w:rsid w:val="00A72B9B"/>
    <w:rsid w:val="00A73394"/>
    <w:rsid w:val="00A73594"/>
    <w:rsid w:val="00A73E1C"/>
    <w:rsid w:val="00A73EE6"/>
    <w:rsid w:val="00A746D2"/>
    <w:rsid w:val="00A7490A"/>
    <w:rsid w:val="00A74941"/>
    <w:rsid w:val="00A75ED2"/>
    <w:rsid w:val="00A76638"/>
    <w:rsid w:val="00A779F4"/>
    <w:rsid w:val="00A77E3F"/>
    <w:rsid w:val="00A80D30"/>
    <w:rsid w:val="00A814E4"/>
    <w:rsid w:val="00A822D9"/>
    <w:rsid w:val="00A824AE"/>
    <w:rsid w:val="00A82516"/>
    <w:rsid w:val="00A828D1"/>
    <w:rsid w:val="00A82AEB"/>
    <w:rsid w:val="00A83461"/>
    <w:rsid w:val="00A83625"/>
    <w:rsid w:val="00A83F9F"/>
    <w:rsid w:val="00A84A8F"/>
    <w:rsid w:val="00A850C2"/>
    <w:rsid w:val="00A85470"/>
    <w:rsid w:val="00A85C3A"/>
    <w:rsid w:val="00A862EE"/>
    <w:rsid w:val="00A865F2"/>
    <w:rsid w:val="00A86AEB"/>
    <w:rsid w:val="00A914D9"/>
    <w:rsid w:val="00A93C23"/>
    <w:rsid w:val="00A948CD"/>
    <w:rsid w:val="00A95415"/>
    <w:rsid w:val="00A95976"/>
    <w:rsid w:val="00A9695D"/>
    <w:rsid w:val="00A96CCF"/>
    <w:rsid w:val="00A96D80"/>
    <w:rsid w:val="00AA11F9"/>
    <w:rsid w:val="00AA143A"/>
    <w:rsid w:val="00AA1778"/>
    <w:rsid w:val="00AA1B07"/>
    <w:rsid w:val="00AA24B9"/>
    <w:rsid w:val="00AA2958"/>
    <w:rsid w:val="00AA2D45"/>
    <w:rsid w:val="00AA40A0"/>
    <w:rsid w:val="00AA423D"/>
    <w:rsid w:val="00AA475A"/>
    <w:rsid w:val="00AA4F73"/>
    <w:rsid w:val="00AA4FC5"/>
    <w:rsid w:val="00AA6A52"/>
    <w:rsid w:val="00AB08E8"/>
    <w:rsid w:val="00AB0DB5"/>
    <w:rsid w:val="00AB14A5"/>
    <w:rsid w:val="00AB16C0"/>
    <w:rsid w:val="00AB250C"/>
    <w:rsid w:val="00AB3518"/>
    <w:rsid w:val="00AB3B12"/>
    <w:rsid w:val="00AB3D12"/>
    <w:rsid w:val="00AB3F15"/>
    <w:rsid w:val="00AB4F17"/>
    <w:rsid w:val="00AB56D4"/>
    <w:rsid w:val="00AB5BBF"/>
    <w:rsid w:val="00AB5D01"/>
    <w:rsid w:val="00AB5D98"/>
    <w:rsid w:val="00AB72A6"/>
    <w:rsid w:val="00AC1B4C"/>
    <w:rsid w:val="00AC269A"/>
    <w:rsid w:val="00AC2743"/>
    <w:rsid w:val="00AC281F"/>
    <w:rsid w:val="00AC307E"/>
    <w:rsid w:val="00AC3C2E"/>
    <w:rsid w:val="00AC5EF3"/>
    <w:rsid w:val="00AC65FD"/>
    <w:rsid w:val="00AC700C"/>
    <w:rsid w:val="00AC7364"/>
    <w:rsid w:val="00AD0077"/>
    <w:rsid w:val="00AD05CB"/>
    <w:rsid w:val="00AD0B58"/>
    <w:rsid w:val="00AD135C"/>
    <w:rsid w:val="00AD1695"/>
    <w:rsid w:val="00AD1A34"/>
    <w:rsid w:val="00AD1E5E"/>
    <w:rsid w:val="00AD30D8"/>
    <w:rsid w:val="00AD3D66"/>
    <w:rsid w:val="00AD4068"/>
    <w:rsid w:val="00AD52B0"/>
    <w:rsid w:val="00AD73C5"/>
    <w:rsid w:val="00AD76D4"/>
    <w:rsid w:val="00AD774C"/>
    <w:rsid w:val="00AE15DF"/>
    <w:rsid w:val="00AE1909"/>
    <w:rsid w:val="00AE3D3F"/>
    <w:rsid w:val="00AE57A4"/>
    <w:rsid w:val="00AE7091"/>
    <w:rsid w:val="00AF0090"/>
    <w:rsid w:val="00AF00EF"/>
    <w:rsid w:val="00AF0A36"/>
    <w:rsid w:val="00AF2232"/>
    <w:rsid w:val="00AF29F5"/>
    <w:rsid w:val="00AF3205"/>
    <w:rsid w:val="00AF367A"/>
    <w:rsid w:val="00AF5704"/>
    <w:rsid w:val="00AF6202"/>
    <w:rsid w:val="00AF62BC"/>
    <w:rsid w:val="00AF646E"/>
    <w:rsid w:val="00B011E1"/>
    <w:rsid w:val="00B024BC"/>
    <w:rsid w:val="00B026CD"/>
    <w:rsid w:val="00B03733"/>
    <w:rsid w:val="00B06F9C"/>
    <w:rsid w:val="00B10286"/>
    <w:rsid w:val="00B10FDB"/>
    <w:rsid w:val="00B12E35"/>
    <w:rsid w:val="00B13563"/>
    <w:rsid w:val="00B13B4D"/>
    <w:rsid w:val="00B13C57"/>
    <w:rsid w:val="00B16A98"/>
    <w:rsid w:val="00B179B9"/>
    <w:rsid w:val="00B17F4E"/>
    <w:rsid w:val="00B208E6"/>
    <w:rsid w:val="00B20F4F"/>
    <w:rsid w:val="00B21067"/>
    <w:rsid w:val="00B21559"/>
    <w:rsid w:val="00B21A2D"/>
    <w:rsid w:val="00B21A31"/>
    <w:rsid w:val="00B22C06"/>
    <w:rsid w:val="00B22EC5"/>
    <w:rsid w:val="00B232A6"/>
    <w:rsid w:val="00B232B4"/>
    <w:rsid w:val="00B23A6D"/>
    <w:rsid w:val="00B25736"/>
    <w:rsid w:val="00B25B2F"/>
    <w:rsid w:val="00B25DE5"/>
    <w:rsid w:val="00B26D25"/>
    <w:rsid w:val="00B2789B"/>
    <w:rsid w:val="00B304AE"/>
    <w:rsid w:val="00B30532"/>
    <w:rsid w:val="00B31953"/>
    <w:rsid w:val="00B32A59"/>
    <w:rsid w:val="00B32AD1"/>
    <w:rsid w:val="00B3353D"/>
    <w:rsid w:val="00B33863"/>
    <w:rsid w:val="00B34711"/>
    <w:rsid w:val="00B36817"/>
    <w:rsid w:val="00B37CDA"/>
    <w:rsid w:val="00B41780"/>
    <w:rsid w:val="00B42A90"/>
    <w:rsid w:val="00B4305C"/>
    <w:rsid w:val="00B43444"/>
    <w:rsid w:val="00B43BD6"/>
    <w:rsid w:val="00B4415E"/>
    <w:rsid w:val="00B446D7"/>
    <w:rsid w:val="00B44D81"/>
    <w:rsid w:val="00B4565C"/>
    <w:rsid w:val="00B45E91"/>
    <w:rsid w:val="00B47065"/>
    <w:rsid w:val="00B476A3"/>
    <w:rsid w:val="00B50799"/>
    <w:rsid w:val="00B51566"/>
    <w:rsid w:val="00B51633"/>
    <w:rsid w:val="00B52013"/>
    <w:rsid w:val="00B528D0"/>
    <w:rsid w:val="00B52ED8"/>
    <w:rsid w:val="00B53454"/>
    <w:rsid w:val="00B538D7"/>
    <w:rsid w:val="00B541F1"/>
    <w:rsid w:val="00B56164"/>
    <w:rsid w:val="00B56BEF"/>
    <w:rsid w:val="00B61393"/>
    <w:rsid w:val="00B61560"/>
    <w:rsid w:val="00B62CAF"/>
    <w:rsid w:val="00B63077"/>
    <w:rsid w:val="00B63082"/>
    <w:rsid w:val="00B658B7"/>
    <w:rsid w:val="00B660D7"/>
    <w:rsid w:val="00B665E4"/>
    <w:rsid w:val="00B66E5B"/>
    <w:rsid w:val="00B66E5D"/>
    <w:rsid w:val="00B71001"/>
    <w:rsid w:val="00B7121B"/>
    <w:rsid w:val="00B7147E"/>
    <w:rsid w:val="00B718D5"/>
    <w:rsid w:val="00B723F5"/>
    <w:rsid w:val="00B7366D"/>
    <w:rsid w:val="00B73A79"/>
    <w:rsid w:val="00B74655"/>
    <w:rsid w:val="00B7498D"/>
    <w:rsid w:val="00B753BA"/>
    <w:rsid w:val="00B75833"/>
    <w:rsid w:val="00B809C0"/>
    <w:rsid w:val="00B81E75"/>
    <w:rsid w:val="00B82C54"/>
    <w:rsid w:val="00B84894"/>
    <w:rsid w:val="00B8655A"/>
    <w:rsid w:val="00B8669F"/>
    <w:rsid w:val="00B86C05"/>
    <w:rsid w:val="00B87AA2"/>
    <w:rsid w:val="00B87CA4"/>
    <w:rsid w:val="00B87DF2"/>
    <w:rsid w:val="00B90965"/>
    <w:rsid w:val="00B90A1A"/>
    <w:rsid w:val="00B91EAD"/>
    <w:rsid w:val="00B92319"/>
    <w:rsid w:val="00B9246E"/>
    <w:rsid w:val="00B92937"/>
    <w:rsid w:val="00B92B4C"/>
    <w:rsid w:val="00B92CD9"/>
    <w:rsid w:val="00B92EDF"/>
    <w:rsid w:val="00B94991"/>
    <w:rsid w:val="00B94D7F"/>
    <w:rsid w:val="00B94E80"/>
    <w:rsid w:val="00B95D37"/>
    <w:rsid w:val="00B96227"/>
    <w:rsid w:val="00B96DCC"/>
    <w:rsid w:val="00B96DFB"/>
    <w:rsid w:val="00B97753"/>
    <w:rsid w:val="00B9786A"/>
    <w:rsid w:val="00B97DE4"/>
    <w:rsid w:val="00BA02DB"/>
    <w:rsid w:val="00BA052C"/>
    <w:rsid w:val="00BA0994"/>
    <w:rsid w:val="00BA186A"/>
    <w:rsid w:val="00BA1D83"/>
    <w:rsid w:val="00BA22A0"/>
    <w:rsid w:val="00BA27A0"/>
    <w:rsid w:val="00BA2E6D"/>
    <w:rsid w:val="00BA2FF8"/>
    <w:rsid w:val="00BA3183"/>
    <w:rsid w:val="00BA3B73"/>
    <w:rsid w:val="00BA3EBB"/>
    <w:rsid w:val="00BA400D"/>
    <w:rsid w:val="00BA489C"/>
    <w:rsid w:val="00BA4A68"/>
    <w:rsid w:val="00BA5115"/>
    <w:rsid w:val="00BA55A2"/>
    <w:rsid w:val="00BA773B"/>
    <w:rsid w:val="00BA7977"/>
    <w:rsid w:val="00BB1091"/>
    <w:rsid w:val="00BB1179"/>
    <w:rsid w:val="00BB220A"/>
    <w:rsid w:val="00BB55BD"/>
    <w:rsid w:val="00BB566E"/>
    <w:rsid w:val="00BB63D2"/>
    <w:rsid w:val="00BB6CC5"/>
    <w:rsid w:val="00BB6F2F"/>
    <w:rsid w:val="00BB723D"/>
    <w:rsid w:val="00BB7567"/>
    <w:rsid w:val="00BB7778"/>
    <w:rsid w:val="00BC007D"/>
    <w:rsid w:val="00BC1212"/>
    <w:rsid w:val="00BC1400"/>
    <w:rsid w:val="00BC22B8"/>
    <w:rsid w:val="00BC2572"/>
    <w:rsid w:val="00BC2B0E"/>
    <w:rsid w:val="00BC3190"/>
    <w:rsid w:val="00BC460D"/>
    <w:rsid w:val="00BC602D"/>
    <w:rsid w:val="00BC611B"/>
    <w:rsid w:val="00BC6D00"/>
    <w:rsid w:val="00BC740E"/>
    <w:rsid w:val="00BC78F8"/>
    <w:rsid w:val="00BC7EB0"/>
    <w:rsid w:val="00BD0F60"/>
    <w:rsid w:val="00BD2DA1"/>
    <w:rsid w:val="00BD3809"/>
    <w:rsid w:val="00BD4107"/>
    <w:rsid w:val="00BD4468"/>
    <w:rsid w:val="00BD6D0C"/>
    <w:rsid w:val="00BD782E"/>
    <w:rsid w:val="00BE09B9"/>
    <w:rsid w:val="00BE0D3F"/>
    <w:rsid w:val="00BE1077"/>
    <w:rsid w:val="00BE28E5"/>
    <w:rsid w:val="00BE3E5D"/>
    <w:rsid w:val="00BE51AF"/>
    <w:rsid w:val="00BE6445"/>
    <w:rsid w:val="00BE6E9D"/>
    <w:rsid w:val="00BE7075"/>
    <w:rsid w:val="00BE778D"/>
    <w:rsid w:val="00BF0611"/>
    <w:rsid w:val="00BF098E"/>
    <w:rsid w:val="00BF0CE1"/>
    <w:rsid w:val="00BF1CAC"/>
    <w:rsid w:val="00BF1D15"/>
    <w:rsid w:val="00BF1EF1"/>
    <w:rsid w:val="00BF22C6"/>
    <w:rsid w:val="00BF2696"/>
    <w:rsid w:val="00BF2BB7"/>
    <w:rsid w:val="00BF3302"/>
    <w:rsid w:val="00BF34EA"/>
    <w:rsid w:val="00BF35D1"/>
    <w:rsid w:val="00BF5273"/>
    <w:rsid w:val="00BF69E1"/>
    <w:rsid w:val="00BF6AF1"/>
    <w:rsid w:val="00BF6B91"/>
    <w:rsid w:val="00C01E90"/>
    <w:rsid w:val="00C025FF"/>
    <w:rsid w:val="00C03075"/>
    <w:rsid w:val="00C0379A"/>
    <w:rsid w:val="00C0433D"/>
    <w:rsid w:val="00C04EBF"/>
    <w:rsid w:val="00C0526C"/>
    <w:rsid w:val="00C05467"/>
    <w:rsid w:val="00C0649D"/>
    <w:rsid w:val="00C0771C"/>
    <w:rsid w:val="00C10422"/>
    <w:rsid w:val="00C1099A"/>
    <w:rsid w:val="00C110B7"/>
    <w:rsid w:val="00C124F7"/>
    <w:rsid w:val="00C12C27"/>
    <w:rsid w:val="00C12EBC"/>
    <w:rsid w:val="00C13F7C"/>
    <w:rsid w:val="00C14D55"/>
    <w:rsid w:val="00C170F6"/>
    <w:rsid w:val="00C20BFC"/>
    <w:rsid w:val="00C20FAD"/>
    <w:rsid w:val="00C217DE"/>
    <w:rsid w:val="00C23B5A"/>
    <w:rsid w:val="00C27C89"/>
    <w:rsid w:val="00C3173D"/>
    <w:rsid w:val="00C3213B"/>
    <w:rsid w:val="00C322C8"/>
    <w:rsid w:val="00C32532"/>
    <w:rsid w:val="00C327E5"/>
    <w:rsid w:val="00C32AFF"/>
    <w:rsid w:val="00C32B2A"/>
    <w:rsid w:val="00C3348F"/>
    <w:rsid w:val="00C348DF"/>
    <w:rsid w:val="00C34E20"/>
    <w:rsid w:val="00C364A2"/>
    <w:rsid w:val="00C36F9D"/>
    <w:rsid w:val="00C40D3B"/>
    <w:rsid w:val="00C41497"/>
    <w:rsid w:val="00C41629"/>
    <w:rsid w:val="00C41BF3"/>
    <w:rsid w:val="00C42DD7"/>
    <w:rsid w:val="00C42E1F"/>
    <w:rsid w:val="00C431E7"/>
    <w:rsid w:val="00C435A7"/>
    <w:rsid w:val="00C44FB6"/>
    <w:rsid w:val="00C45B26"/>
    <w:rsid w:val="00C47038"/>
    <w:rsid w:val="00C47DDD"/>
    <w:rsid w:val="00C47E22"/>
    <w:rsid w:val="00C47E48"/>
    <w:rsid w:val="00C5040A"/>
    <w:rsid w:val="00C509A5"/>
    <w:rsid w:val="00C50E22"/>
    <w:rsid w:val="00C51139"/>
    <w:rsid w:val="00C51AB2"/>
    <w:rsid w:val="00C52071"/>
    <w:rsid w:val="00C53267"/>
    <w:rsid w:val="00C53313"/>
    <w:rsid w:val="00C53666"/>
    <w:rsid w:val="00C54488"/>
    <w:rsid w:val="00C544FF"/>
    <w:rsid w:val="00C55023"/>
    <w:rsid w:val="00C5605D"/>
    <w:rsid w:val="00C5664E"/>
    <w:rsid w:val="00C57884"/>
    <w:rsid w:val="00C60331"/>
    <w:rsid w:val="00C6122E"/>
    <w:rsid w:val="00C61814"/>
    <w:rsid w:val="00C61D02"/>
    <w:rsid w:val="00C6310C"/>
    <w:rsid w:val="00C6387F"/>
    <w:rsid w:val="00C63D73"/>
    <w:rsid w:val="00C646EF"/>
    <w:rsid w:val="00C64D1A"/>
    <w:rsid w:val="00C669B2"/>
    <w:rsid w:val="00C66B67"/>
    <w:rsid w:val="00C67085"/>
    <w:rsid w:val="00C7038B"/>
    <w:rsid w:val="00C71989"/>
    <w:rsid w:val="00C71C15"/>
    <w:rsid w:val="00C72B91"/>
    <w:rsid w:val="00C72C30"/>
    <w:rsid w:val="00C73482"/>
    <w:rsid w:val="00C7465F"/>
    <w:rsid w:val="00C74DAF"/>
    <w:rsid w:val="00C754E4"/>
    <w:rsid w:val="00C75534"/>
    <w:rsid w:val="00C75AD6"/>
    <w:rsid w:val="00C75C17"/>
    <w:rsid w:val="00C76EF7"/>
    <w:rsid w:val="00C76FBD"/>
    <w:rsid w:val="00C778E9"/>
    <w:rsid w:val="00C77F30"/>
    <w:rsid w:val="00C800A9"/>
    <w:rsid w:val="00C805B6"/>
    <w:rsid w:val="00C81046"/>
    <w:rsid w:val="00C817C1"/>
    <w:rsid w:val="00C829AC"/>
    <w:rsid w:val="00C82F5F"/>
    <w:rsid w:val="00C82FE6"/>
    <w:rsid w:val="00C830D9"/>
    <w:rsid w:val="00C832CC"/>
    <w:rsid w:val="00C83E84"/>
    <w:rsid w:val="00C84402"/>
    <w:rsid w:val="00C8574E"/>
    <w:rsid w:val="00C8577E"/>
    <w:rsid w:val="00C86AEE"/>
    <w:rsid w:val="00C87CA5"/>
    <w:rsid w:val="00C9039A"/>
    <w:rsid w:val="00C90BE1"/>
    <w:rsid w:val="00C911F1"/>
    <w:rsid w:val="00C93F12"/>
    <w:rsid w:val="00C9486B"/>
    <w:rsid w:val="00C95444"/>
    <w:rsid w:val="00C963D9"/>
    <w:rsid w:val="00C965BD"/>
    <w:rsid w:val="00CA0151"/>
    <w:rsid w:val="00CA18C9"/>
    <w:rsid w:val="00CA2CF9"/>
    <w:rsid w:val="00CA3C25"/>
    <w:rsid w:val="00CA416E"/>
    <w:rsid w:val="00CA4266"/>
    <w:rsid w:val="00CA52D8"/>
    <w:rsid w:val="00CA54CB"/>
    <w:rsid w:val="00CA5F64"/>
    <w:rsid w:val="00CA6FCD"/>
    <w:rsid w:val="00CA7085"/>
    <w:rsid w:val="00CA77D3"/>
    <w:rsid w:val="00CA7DCF"/>
    <w:rsid w:val="00CB2117"/>
    <w:rsid w:val="00CB2B23"/>
    <w:rsid w:val="00CB504C"/>
    <w:rsid w:val="00CB573C"/>
    <w:rsid w:val="00CB69F1"/>
    <w:rsid w:val="00CB6AEF"/>
    <w:rsid w:val="00CB6BFB"/>
    <w:rsid w:val="00CB786C"/>
    <w:rsid w:val="00CB787C"/>
    <w:rsid w:val="00CC00BD"/>
    <w:rsid w:val="00CC0973"/>
    <w:rsid w:val="00CC0E77"/>
    <w:rsid w:val="00CC3ED9"/>
    <w:rsid w:val="00CC3F14"/>
    <w:rsid w:val="00CC42F5"/>
    <w:rsid w:val="00CC4EA6"/>
    <w:rsid w:val="00CC4F30"/>
    <w:rsid w:val="00CC76DB"/>
    <w:rsid w:val="00CC7DBF"/>
    <w:rsid w:val="00CD04D0"/>
    <w:rsid w:val="00CD0783"/>
    <w:rsid w:val="00CD0E9B"/>
    <w:rsid w:val="00CD12AB"/>
    <w:rsid w:val="00CD13C2"/>
    <w:rsid w:val="00CD1A26"/>
    <w:rsid w:val="00CD2211"/>
    <w:rsid w:val="00CD2C9C"/>
    <w:rsid w:val="00CD30F1"/>
    <w:rsid w:val="00CD3EA1"/>
    <w:rsid w:val="00CD4B88"/>
    <w:rsid w:val="00CD6037"/>
    <w:rsid w:val="00CD67B9"/>
    <w:rsid w:val="00CD69F1"/>
    <w:rsid w:val="00CD7C5D"/>
    <w:rsid w:val="00CE075B"/>
    <w:rsid w:val="00CE07F9"/>
    <w:rsid w:val="00CE141F"/>
    <w:rsid w:val="00CE1A0B"/>
    <w:rsid w:val="00CE2481"/>
    <w:rsid w:val="00CE3CE7"/>
    <w:rsid w:val="00CE577B"/>
    <w:rsid w:val="00CE5A46"/>
    <w:rsid w:val="00CE5C67"/>
    <w:rsid w:val="00CE67CC"/>
    <w:rsid w:val="00CE6BB0"/>
    <w:rsid w:val="00CE77C3"/>
    <w:rsid w:val="00CE7EB4"/>
    <w:rsid w:val="00CF058B"/>
    <w:rsid w:val="00CF0FF8"/>
    <w:rsid w:val="00CF162B"/>
    <w:rsid w:val="00CF1D83"/>
    <w:rsid w:val="00CF1F8B"/>
    <w:rsid w:val="00CF240C"/>
    <w:rsid w:val="00CF3D1E"/>
    <w:rsid w:val="00CF41BB"/>
    <w:rsid w:val="00CF507D"/>
    <w:rsid w:val="00CF5B6C"/>
    <w:rsid w:val="00CF61F9"/>
    <w:rsid w:val="00CF62C0"/>
    <w:rsid w:val="00CF6C2E"/>
    <w:rsid w:val="00CF78E8"/>
    <w:rsid w:val="00CF7C6D"/>
    <w:rsid w:val="00D006D4"/>
    <w:rsid w:val="00D00E5F"/>
    <w:rsid w:val="00D01771"/>
    <w:rsid w:val="00D0246D"/>
    <w:rsid w:val="00D0294B"/>
    <w:rsid w:val="00D06DAD"/>
    <w:rsid w:val="00D07B65"/>
    <w:rsid w:val="00D13E9F"/>
    <w:rsid w:val="00D14BB4"/>
    <w:rsid w:val="00D15BD0"/>
    <w:rsid w:val="00D16C41"/>
    <w:rsid w:val="00D16F31"/>
    <w:rsid w:val="00D17D25"/>
    <w:rsid w:val="00D212D4"/>
    <w:rsid w:val="00D213E2"/>
    <w:rsid w:val="00D21E5E"/>
    <w:rsid w:val="00D22921"/>
    <w:rsid w:val="00D23451"/>
    <w:rsid w:val="00D23C6C"/>
    <w:rsid w:val="00D248B5"/>
    <w:rsid w:val="00D25D44"/>
    <w:rsid w:val="00D25DEE"/>
    <w:rsid w:val="00D26838"/>
    <w:rsid w:val="00D270B4"/>
    <w:rsid w:val="00D27A25"/>
    <w:rsid w:val="00D305B9"/>
    <w:rsid w:val="00D30972"/>
    <w:rsid w:val="00D3218A"/>
    <w:rsid w:val="00D32AB9"/>
    <w:rsid w:val="00D333E6"/>
    <w:rsid w:val="00D34147"/>
    <w:rsid w:val="00D342FA"/>
    <w:rsid w:val="00D345CB"/>
    <w:rsid w:val="00D34CA9"/>
    <w:rsid w:val="00D35835"/>
    <w:rsid w:val="00D35FBF"/>
    <w:rsid w:val="00D3620D"/>
    <w:rsid w:val="00D36227"/>
    <w:rsid w:val="00D364B3"/>
    <w:rsid w:val="00D37629"/>
    <w:rsid w:val="00D400D1"/>
    <w:rsid w:val="00D4082F"/>
    <w:rsid w:val="00D41BC7"/>
    <w:rsid w:val="00D434D2"/>
    <w:rsid w:val="00D43685"/>
    <w:rsid w:val="00D43769"/>
    <w:rsid w:val="00D43BBD"/>
    <w:rsid w:val="00D447AD"/>
    <w:rsid w:val="00D45BA2"/>
    <w:rsid w:val="00D462CB"/>
    <w:rsid w:val="00D465AE"/>
    <w:rsid w:val="00D4684D"/>
    <w:rsid w:val="00D46CF1"/>
    <w:rsid w:val="00D47DF3"/>
    <w:rsid w:val="00D50056"/>
    <w:rsid w:val="00D51AB4"/>
    <w:rsid w:val="00D52454"/>
    <w:rsid w:val="00D524BB"/>
    <w:rsid w:val="00D5256E"/>
    <w:rsid w:val="00D5306B"/>
    <w:rsid w:val="00D53EF5"/>
    <w:rsid w:val="00D5439C"/>
    <w:rsid w:val="00D5485E"/>
    <w:rsid w:val="00D55389"/>
    <w:rsid w:val="00D55F6F"/>
    <w:rsid w:val="00D565FC"/>
    <w:rsid w:val="00D603C7"/>
    <w:rsid w:val="00D61AD4"/>
    <w:rsid w:val="00D625F2"/>
    <w:rsid w:val="00D62C03"/>
    <w:rsid w:val="00D62CFC"/>
    <w:rsid w:val="00D63569"/>
    <w:rsid w:val="00D63F96"/>
    <w:rsid w:val="00D65374"/>
    <w:rsid w:val="00D656DD"/>
    <w:rsid w:val="00D65915"/>
    <w:rsid w:val="00D66131"/>
    <w:rsid w:val="00D664EA"/>
    <w:rsid w:val="00D66AB7"/>
    <w:rsid w:val="00D67FF1"/>
    <w:rsid w:val="00D71A4E"/>
    <w:rsid w:val="00D726F9"/>
    <w:rsid w:val="00D72FDC"/>
    <w:rsid w:val="00D73988"/>
    <w:rsid w:val="00D75B8A"/>
    <w:rsid w:val="00D77154"/>
    <w:rsid w:val="00D777C8"/>
    <w:rsid w:val="00D8131E"/>
    <w:rsid w:val="00D814EB"/>
    <w:rsid w:val="00D81E69"/>
    <w:rsid w:val="00D8201D"/>
    <w:rsid w:val="00D83C14"/>
    <w:rsid w:val="00D83E0E"/>
    <w:rsid w:val="00D86D8E"/>
    <w:rsid w:val="00D90972"/>
    <w:rsid w:val="00D90E4E"/>
    <w:rsid w:val="00D92114"/>
    <w:rsid w:val="00D929E0"/>
    <w:rsid w:val="00D946E5"/>
    <w:rsid w:val="00D9520C"/>
    <w:rsid w:val="00D95615"/>
    <w:rsid w:val="00D9592B"/>
    <w:rsid w:val="00D97D4F"/>
    <w:rsid w:val="00DA1192"/>
    <w:rsid w:val="00DA23BC"/>
    <w:rsid w:val="00DA3B9D"/>
    <w:rsid w:val="00DA3CB3"/>
    <w:rsid w:val="00DA4E41"/>
    <w:rsid w:val="00DA5832"/>
    <w:rsid w:val="00DA73DF"/>
    <w:rsid w:val="00DA7C10"/>
    <w:rsid w:val="00DB10A7"/>
    <w:rsid w:val="00DB150C"/>
    <w:rsid w:val="00DB349D"/>
    <w:rsid w:val="00DB4385"/>
    <w:rsid w:val="00DB4423"/>
    <w:rsid w:val="00DB4A3B"/>
    <w:rsid w:val="00DB617D"/>
    <w:rsid w:val="00DB7823"/>
    <w:rsid w:val="00DB7D0E"/>
    <w:rsid w:val="00DC0235"/>
    <w:rsid w:val="00DC2589"/>
    <w:rsid w:val="00DC34A0"/>
    <w:rsid w:val="00DC3D09"/>
    <w:rsid w:val="00DC4092"/>
    <w:rsid w:val="00DC508A"/>
    <w:rsid w:val="00DC53FC"/>
    <w:rsid w:val="00DC5EBE"/>
    <w:rsid w:val="00DC646A"/>
    <w:rsid w:val="00DC6B63"/>
    <w:rsid w:val="00DC6DBC"/>
    <w:rsid w:val="00DC794D"/>
    <w:rsid w:val="00DD005B"/>
    <w:rsid w:val="00DD1391"/>
    <w:rsid w:val="00DD230B"/>
    <w:rsid w:val="00DD2A0A"/>
    <w:rsid w:val="00DD48B0"/>
    <w:rsid w:val="00DD502F"/>
    <w:rsid w:val="00DD5A7F"/>
    <w:rsid w:val="00DD6033"/>
    <w:rsid w:val="00DD662A"/>
    <w:rsid w:val="00DD6D0F"/>
    <w:rsid w:val="00DD7BAF"/>
    <w:rsid w:val="00DE21EE"/>
    <w:rsid w:val="00DE30EB"/>
    <w:rsid w:val="00DE314E"/>
    <w:rsid w:val="00DE3EB8"/>
    <w:rsid w:val="00DE40AC"/>
    <w:rsid w:val="00DE635E"/>
    <w:rsid w:val="00DF015B"/>
    <w:rsid w:val="00DF0E81"/>
    <w:rsid w:val="00DF164D"/>
    <w:rsid w:val="00DF25C1"/>
    <w:rsid w:val="00DF2E9A"/>
    <w:rsid w:val="00DF2FE6"/>
    <w:rsid w:val="00DF3933"/>
    <w:rsid w:val="00DF490A"/>
    <w:rsid w:val="00DF58C7"/>
    <w:rsid w:val="00DF7661"/>
    <w:rsid w:val="00DF7790"/>
    <w:rsid w:val="00DF7A26"/>
    <w:rsid w:val="00DF7BF3"/>
    <w:rsid w:val="00E00093"/>
    <w:rsid w:val="00E00A14"/>
    <w:rsid w:val="00E01A96"/>
    <w:rsid w:val="00E027AB"/>
    <w:rsid w:val="00E0282E"/>
    <w:rsid w:val="00E02B70"/>
    <w:rsid w:val="00E03F35"/>
    <w:rsid w:val="00E04A59"/>
    <w:rsid w:val="00E04A87"/>
    <w:rsid w:val="00E04B37"/>
    <w:rsid w:val="00E04CF5"/>
    <w:rsid w:val="00E057E6"/>
    <w:rsid w:val="00E05FCE"/>
    <w:rsid w:val="00E07907"/>
    <w:rsid w:val="00E1023A"/>
    <w:rsid w:val="00E104E2"/>
    <w:rsid w:val="00E11335"/>
    <w:rsid w:val="00E13515"/>
    <w:rsid w:val="00E139D9"/>
    <w:rsid w:val="00E143DC"/>
    <w:rsid w:val="00E14B93"/>
    <w:rsid w:val="00E15FF8"/>
    <w:rsid w:val="00E1689D"/>
    <w:rsid w:val="00E1689F"/>
    <w:rsid w:val="00E16C61"/>
    <w:rsid w:val="00E17C3F"/>
    <w:rsid w:val="00E20FF9"/>
    <w:rsid w:val="00E210DA"/>
    <w:rsid w:val="00E21671"/>
    <w:rsid w:val="00E22C16"/>
    <w:rsid w:val="00E24AF5"/>
    <w:rsid w:val="00E24B4A"/>
    <w:rsid w:val="00E24C7B"/>
    <w:rsid w:val="00E25448"/>
    <w:rsid w:val="00E25760"/>
    <w:rsid w:val="00E25D29"/>
    <w:rsid w:val="00E2720C"/>
    <w:rsid w:val="00E272AE"/>
    <w:rsid w:val="00E309CB"/>
    <w:rsid w:val="00E3129D"/>
    <w:rsid w:val="00E31CE3"/>
    <w:rsid w:val="00E34258"/>
    <w:rsid w:val="00E347D3"/>
    <w:rsid w:val="00E36530"/>
    <w:rsid w:val="00E37F7D"/>
    <w:rsid w:val="00E4018A"/>
    <w:rsid w:val="00E405D6"/>
    <w:rsid w:val="00E41901"/>
    <w:rsid w:val="00E44067"/>
    <w:rsid w:val="00E450BD"/>
    <w:rsid w:val="00E45AAB"/>
    <w:rsid w:val="00E45B0E"/>
    <w:rsid w:val="00E470D0"/>
    <w:rsid w:val="00E47549"/>
    <w:rsid w:val="00E5025F"/>
    <w:rsid w:val="00E50632"/>
    <w:rsid w:val="00E5087F"/>
    <w:rsid w:val="00E50A28"/>
    <w:rsid w:val="00E5171A"/>
    <w:rsid w:val="00E51B30"/>
    <w:rsid w:val="00E5250C"/>
    <w:rsid w:val="00E525E9"/>
    <w:rsid w:val="00E536C7"/>
    <w:rsid w:val="00E54053"/>
    <w:rsid w:val="00E54165"/>
    <w:rsid w:val="00E55BDB"/>
    <w:rsid w:val="00E560B0"/>
    <w:rsid w:val="00E60A3D"/>
    <w:rsid w:val="00E60CCF"/>
    <w:rsid w:val="00E60F3E"/>
    <w:rsid w:val="00E618C3"/>
    <w:rsid w:val="00E6220C"/>
    <w:rsid w:val="00E6316B"/>
    <w:rsid w:val="00E65474"/>
    <w:rsid w:val="00E6567C"/>
    <w:rsid w:val="00E65809"/>
    <w:rsid w:val="00E65918"/>
    <w:rsid w:val="00E675A6"/>
    <w:rsid w:val="00E67BF4"/>
    <w:rsid w:val="00E7031C"/>
    <w:rsid w:val="00E71D22"/>
    <w:rsid w:val="00E72BFF"/>
    <w:rsid w:val="00E73689"/>
    <w:rsid w:val="00E73819"/>
    <w:rsid w:val="00E73CF7"/>
    <w:rsid w:val="00E7402C"/>
    <w:rsid w:val="00E741FC"/>
    <w:rsid w:val="00E748C6"/>
    <w:rsid w:val="00E74B5C"/>
    <w:rsid w:val="00E74C43"/>
    <w:rsid w:val="00E74D13"/>
    <w:rsid w:val="00E754F1"/>
    <w:rsid w:val="00E75A48"/>
    <w:rsid w:val="00E76822"/>
    <w:rsid w:val="00E76EFE"/>
    <w:rsid w:val="00E77507"/>
    <w:rsid w:val="00E80023"/>
    <w:rsid w:val="00E804C5"/>
    <w:rsid w:val="00E81ABC"/>
    <w:rsid w:val="00E81B8E"/>
    <w:rsid w:val="00E82561"/>
    <w:rsid w:val="00E82BFD"/>
    <w:rsid w:val="00E82C89"/>
    <w:rsid w:val="00E84B43"/>
    <w:rsid w:val="00E84D27"/>
    <w:rsid w:val="00E84D9F"/>
    <w:rsid w:val="00E84F47"/>
    <w:rsid w:val="00E85013"/>
    <w:rsid w:val="00E87897"/>
    <w:rsid w:val="00E87E5B"/>
    <w:rsid w:val="00E87EDE"/>
    <w:rsid w:val="00E87FC7"/>
    <w:rsid w:val="00E90EE0"/>
    <w:rsid w:val="00E91011"/>
    <w:rsid w:val="00E9134D"/>
    <w:rsid w:val="00E92495"/>
    <w:rsid w:val="00E92695"/>
    <w:rsid w:val="00E92DEE"/>
    <w:rsid w:val="00E9396B"/>
    <w:rsid w:val="00E93A69"/>
    <w:rsid w:val="00E9561B"/>
    <w:rsid w:val="00E95BA9"/>
    <w:rsid w:val="00E96308"/>
    <w:rsid w:val="00E96E0A"/>
    <w:rsid w:val="00E97005"/>
    <w:rsid w:val="00E9736C"/>
    <w:rsid w:val="00EA0F05"/>
    <w:rsid w:val="00EA1AD0"/>
    <w:rsid w:val="00EA1FE8"/>
    <w:rsid w:val="00EA257A"/>
    <w:rsid w:val="00EA3580"/>
    <w:rsid w:val="00EA3CF2"/>
    <w:rsid w:val="00EA3F2B"/>
    <w:rsid w:val="00EA44C8"/>
    <w:rsid w:val="00EA56CF"/>
    <w:rsid w:val="00EA5AEB"/>
    <w:rsid w:val="00EA6DD0"/>
    <w:rsid w:val="00EA7315"/>
    <w:rsid w:val="00EA78D8"/>
    <w:rsid w:val="00EB0313"/>
    <w:rsid w:val="00EB14AA"/>
    <w:rsid w:val="00EB1790"/>
    <w:rsid w:val="00EB4D16"/>
    <w:rsid w:val="00EB5B84"/>
    <w:rsid w:val="00EB5E15"/>
    <w:rsid w:val="00EB654F"/>
    <w:rsid w:val="00EB7430"/>
    <w:rsid w:val="00EC08D2"/>
    <w:rsid w:val="00EC0AF1"/>
    <w:rsid w:val="00EC0F5D"/>
    <w:rsid w:val="00EC1042"/>
    <w:rsid w:val="00EC195F"/>
    <w:rsid w:val="00EC1B3B"/>
    <w:rsid w:val="00EC3201"/>
    <w:rsid w:val="00EC3A8D"/>
    <w:rsid w:val="00EC4F7D"/>
    <w:rsid w:val="00EC5D1A"/>
    <w:rsid w:val="00EC6DE3"/>
    <w:rsid w:val="00EC6EA9"/>
    <w:rsid w:val="00EC71B4"/>
    <w:rsid w:val="00EC71F5"/>
    <w:rsid w:val="00EC7282"/>
    <w:rsid w:val="00ED0641"/>
    <w:rsid w:val="00ED07AE"/>
    <w:rsid w:val="00ED0907"/>
    <w:rsid w:val="00ED0EF5"/>
    <w:rsid w:val="00ED16B4"/>
    <w:rsid w:val="00ED1EF2"/>
    <w:rsid w:val="00ED2874"/>
    <w:rsid w:val="00ED4573"/>
    <w:rsid w:val="00ED4732"/>
    <w:rsid w:val="00ED4AAE"/>
    <w:rsid w:val="00ED4C69"/>
    <w:rsid w:val="00ED58E1"/>
    <w:rsid w:val="00ED64AF"/>
    <w:rsid w:val="00ED6761"/>
    <w:rsid w:val="00ED6C14"/>
    <w:rsid w:val="00ED7C7B"/>
    <w:rsid w:val="00EE16DD"/>
    <w:rsid w:val="00EE2DE6"/>
    <w:rsid w:val="00EE30BE"/>
    <w:rsid w:val="00EE3342"/>
    <w:rsid w:val="00EE4587"/>
    <w:rsid w:val="00EE5F60"/>
    <w:rsid w:val="00EE6164"/>
    <w:rsid w:val="00EE78EE"/>
    <w:rsid w:val="00EE7A1C"/>
    <w:rsid w:val="00EF001A"/>
    <w:rsid w:val="00EF0456"/>
    <w:rsid w:val="00EF20DD"/>
    <w:rsid w:val="00EF417E"/>
    <w:rsid w:val="00EF4A3E"/>
    <w:rsid w:val="00EF6150"/>
    <w:rsid w:val="00EF6D36"/>
    <w:rsid w:val="00EF70C6"/>
    <w:rsid w:val="00EF7C96"/>
    <w:rsid w:val="00F009DB"/>
    <w:rsid w:val="00F00B82"/>
    <w:rsid w:val="00F012A9"/>
    <w:rsid w:val="00F01F2D"/>
    <w:rsid w:val="00F040EE"/>
    <w:rsid w:val="00F0556C"/>
    <w:rsid w:val="00F0606C"/>
    <w:rsid w:val="00F06C2D"/>
    <w:rsid w:val="00F07D29"/>
    <w:rsid w:val="00F10C6B"/>
    <w:rsid w:val="00F11481"/>
    <w:rsid w:val="00F1162C"/>
    <w:rsid w:val="00F14096"/>
    <w:rsid w:val="00F149E8"/>
    <w:rsid w:val="00F14E0D"/>
    <w:rsid w:val="00F153DA"/>
    <w:rsid w:val="00F17ADB"/>
    <w:rsid w:val="00F20DFF"/>
    <w:rsid w:val="00F211DC"/>
    <w:rsid w:val="00F21D14"/>
    <w:rsid w:val="00F22543"/>
    <w:rsid w:val="00F22CA1"/>
    <w:rsid w:val="00F23FD9"/>
    <w:rsid w:val="00F246F3"/>
    <w:rsid w:val="00F24E45"/>
    <w:rsid w:val="00F25BCB"/>
    <w:rsid w:val="00F25D7C"/>
    <w:rsid w:val="00F26225"/>
    <w:rsid w:val="00F26227"/>
    <w:rsid w:val="00F262EE"/>
    <w:rsid w:val="00F26FCF"/>
    <w:rsid w:val="00F2714E"/>
    <w:rsid w:val="00F273FF"/>
    <w:rsid w:val="00F27D57"/>
    <w:rsid w:val="00F27D89"/>
    <w:rsid w:val="00F30C7D"/>
    <w:rsid w:val="00F332B4"/>
    <w:rsid w:val="00F33459"/>
    <w:rsid w:val="00F34267"/>
    <w:rsid w:val="00F3472F"/>
    <w:rsid w:val="00F36074"/>
    <w:rsid w:val="00F37336"/>
    <w:rsid w:val="00F37AAC"/>
    <w:rsid w:val="00F40909"/>
    <w:rsid w:val="00F41449"/>
    <w:rsid w:val="00F42DDD"/>
    <w:rsid w:val="00F46DB3"/>
    <w:rsid w:val="00F46E0B"/>
    <w:rsid w:val="00F51498"/>
    <w:rsid w:val="00F52F20"/>
    <w:rsid w:val="00F5342F"/>
    <w:rsid w:val="00F53D74"/>
    <w:rsid w:val="00F5401D"/>
    <w:rsid w:val="00F54868"/>
    <w:rsid w:val="00F55C91"/>
    <w:rsid w:val="00F5626E"/>
    <w:rsid w:val="00F57290"/>
    <w:rsid w:val="00F6085B"/>
    <w:rsid w:val="00F60887"/>
    <w:rsid w:val="00F6138E"/>
    <w:rsid w:val="00F63554"/>
    <w:rsid w:val="00F63C02"/>
    <w:rsid w:val="00F63DB9"/>
    <w:rsid w:val="00F64026"/>
    <w:rsid w:val="00F64101"/>
    <w:rsid w:val="00F6416A"/>
    <w:rsid w:val="00F641C0"/>
    <w:rsid w:val="00F65228"/>
    <w:rsid w:val="00F65C4A"/>
    <w:rsid w:val="00F65D4A"/>
    <w:rsid w:val="00F66DD0"/>
    <w:rsid w:val="00F706FC"/>
    <w:rsid w:val="00F71355"/>
    <w:rsid w:val="00F71BCA"/>
    <w:rsid w:val="00F71F25"/>
    <w:rsid w:val="00F747B1"/>
    <w:rsid w:val="00F75792"/>
    <w:rsid w:val="00F75ECA"/>
    <w:rsid w:val="00F76835"/>
    <w:rsid w:val="00F80676"/>
    <w:rsid w:val="00F810B9"/>
    <w:rsid w:val="00F813BA"/>
    <w:rsid w:val="00F818FD"/>
    <w:rsid w:val="00F82B59"/>
    <w:rsid w:val="00F83E9F"/>
    <w:rsid w:val="00F84228"/>
    <w:rsid w:val="00F843FA"/>
    <w:rsid w:val="00F84704"/>
    <w:rsid w:val="00F8543E"/>
    <w:rsid w:val="00F857C8"/>
    <w:rsid w:val="00F8708C"/>
    <w:rsid w:val="00F87833"/>
    <w:rsid w:val="00F8783E"/>
    <w:rsid w:val="00F87EB1"/>
    <w:rsid w:val="00F87FF6"/>
    <w:rsid w:val="00F90951"/>
    <w:rsid w:val="00F90EAB"/>
    <w:rsid w:val="00F9124A"/>
    <w:rsid w:val="00F91CFA"/>
    <w:rsid w:val="00F921DF"/>
    <w:rsid w:val="00F9281F"/>
    <w:rsid w:val="00F9405C"/>
    <w:rsid w:val="00F945B5"/>
    <w:rsid w:val="00F945EF"/>
    <w:rsid w:val="00F947CD"/>
    <w:rsid w:val="00F963EF"/>
    <w:rsid w:val="00F968E8"/>
    <w:rsid w:val="00F96CD7"/>
    <w:rsid w:val="00F97701"/>
    <w:rsid w:val="00F977A9"/>
    <w:rsid w:val="00FA02C8"/>
    <w:rsid w:val="00FA0412"/>
    <w:rsid w:val="00FA0A61"/>
    <w:rsid w:val="00FA0C5D"/>
    <w:rsid w:val="00FA113F"/>
    <w:rsid w:val="00FA14C5"/>
    <w:rsid w:val="00FA2B48"/>
    <w:rsid w:val="00FA2F29"/>
    <w:rsid w:val="00FA3C14"/>
    <w:rsid w:val="00FA3D04"/>
    <w:rsid w:val="00FA3D4C"/>
    <w:rsid w:val="00FA505E"/>
    <w:rsid w:val="00FA7DAA"/>
    <w:rsid w:val="00FB0305"/>
    <w:rsid w:val="00FB0D04"/>
    <w:rsid w:val="00FB2C03"/>
    <w:rsid w:val="00FB33D9"/>
    <w:rsid w:val="00FB3529"/>
    <w:rsid w:val="00FB37B0"/>
    <w:rsid w:val="00FB4BE8"/>
    <w:rsid w:val="00FB4E07"/>
    <w:rsid w:val="00FB5349"/>
    <w:rsid w:val="00FB6244"/>
    <w:rsid w:val="00FC0BE7"/>
    <w:rsid w:val="00FC1A33"/>
    <w:rsid w:val="00FC1CAE"/>
    <w:rsid w:val="00FC2565"/>
    <w:rsid w:val="00FC258C"/>
    <w:rsid w:val="00FC297D"/>
    <w:rsid w:val="00FC2CC3"/>
    <w:rsid w:val="00FC3444"/>
    <w:rsid w:val="00FC42AD"/>
    <w:rsid w:val="00FC4EEB"/>
    <w:rsid w:val="00FC5AD6"/>
    <w:rsid w:val="00FC630D"/>
    <w:rsid w:val="00FC6490"/>
    <w:rsid w:val="00FC76FC"/>
    <w:rsid w:val="00FC7A5F"/>
    <w:rsid w:val="00FC7E80"/>
    <w:rsid w:val="00FC7FAB"/>
    <w:rsid w:val="00FD11B5"/>
    <w:rsid w:val="00FD23AF"/>
    <w:rsid w:val="00FD2D40"/>
    <w:rsid w:val="00FD2E63"/>
    <w:rsid w:val="00FD394E"/>
    <w:rsid w:val="00FD4E5C"/>
    <w:rsid w:val="00FD5012"/>
    <w:rsid w:val="00FD5196"/>
    <w:rsid w:val="00FD5D70"/>
    <w:rsid w:val="00FD66EE"/>
    <w:rsid w:val="00FE17BB"/>
    <w:rsid w:val="00FE29F1"/>
    <w:rsid w:val="00FE2AB6"/>
    <w:rsid w:val="00FE2C4C"/>
    <w:rsid w:val="00FE2E9D"/>
    <w:rsid w:val="00FE2EFC"/>
    <w:rsid w:val="00FE31A5"/>
    <w:rsid w:val="00FE376B"/>
    <w:rsid w:val="00FE3B8A"/>
    <w:rsid w:val="00FE41DD"/>
    <w:rsid w:val="00FE4C54"/>
    <w:rsid w:val="00FE5850"/>
    <w:rsid w:val="00FE7257"/>
    <w:rsid w:val="00FE7424"/>
    <w:rsid w:val="00FF081A"/>
    <w:rsid w:val="00FF1399"/>
    <w:rsid w:val="00FF142D"/>
    <w:rsid w:val="00FF2F35"/>
    <w:rsid w:val="00FF341E"/>
    <w:rsid w:val="00FF3E6E"/>
    <w:rsid w:val="00FF42BA"/>
    <w:rsid w:val="00FF4DE7"/>
    <w:rsid w:val="00FF59F5"/>
    <w:rsid w:val="00FF5E27"/>
    <w:rsid w:val="00FF6965"/>
    <w:rsid w:val="00FF6B51"/>
    <w:rsid w:val="00FF7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5196"/>
    <w:pPr>
      <w:jc w:val="both"/>
    </w:pPr>
    <w:rPr>
      <w:sz w:val="22"/>
      <w:szCs w:val="22"/>
    </w:rPr>
  </w:style>
  <w:style w:type="paragraph" w:styleId="1">
    <w:name w:val="heading 1"/>
    <w:basedOn w:val="a0"/>
    <w:next w:val="a0"/>
    <w:link w:val="10"/>
    <w:uiPriority w:val="99"/>
    <w:qFormat/>
    <w:rsid w:val="00614442"/>
    <w:pPr>
      <w:keepNext/>
      <w:spacing w:before="120" w:after="120"/>
      <w:jc w:val="center"/>
      <w:outlineLvl w:val="0"/>
    </w:pPr>
    <w:rPr>
      <w:rFonts w:ascii="Cambria" w:hAnsi="Cambria"/>
      <w:b/>
      <w:bCs/>
      <w:kern w:val="32"/>
      <w:sz w:val="32"/>
      <w:szCs w:val="32"/>
      <w:lang/>
    </w:rPr>
  </w:style>
  <w:style w:type="paragraph" w:styleId="20">
    <w:name w:val="heading 2"/>
    <w:basedOn w:val="a0"/>
    <w:next w:val="a0"/>
    <w:link w:val="21"/>
    <w:uiPriority w:val="99"/>
    <w:qFormat/>
    <w:rsid w:val="00614442"/>
    <w:pPr>
      <w:keepNext/>
      <w:spacing w:before="120" w:after="120"/>
      <w:jc w:val="center"/>
      <w:outlineLvl w:val="1"/>
    </w:pPr>
    <w:rPr>
      <w:rFonts w:ascii="Cambria" w:hAnsi="Cambria"/>
      <w:b/>
      <w:bCs/>
      <w:i/>
      <w:iCs/>
      <w:sz w:val="28"/>
      <w:szCs w:val="28"/>
      <w:lang/>
    </w:rPr>
  </w:style>
  <w:style w:type="paragraph" w:styleId="3">
    <w:name w:val="heading 3"/>
    <w:basedOn w:val="a0"/>
    <w:next w:val="a0"/>
    <w:link w:val="30"/>
    <w:uiPriority w:val="99"/>
    <w:qFormat/>
    <w:rsid w:val="00614442"/>
    <w:pPr>
      <w:keepNext/>
      <w:numPr>
        <w:ilvl w:val="2"/>
        <w:numId w:val="12"/>
      </w:numPr>
      <w:spacing w:before="240"/>
      <w:outlineLvl w:val="2"/>
    </w:pPr>
    <w:rPr>
      <w:rFonts w:ascii="Arial" w:hAnsi="Arial"/>
      <w:b/>
      <w:bCs/>
      <w:sz w:val="20"/>
      <w:szCs w:val="20"/>
      <w:lang/>
    </w:rPr>
  </w:style>
  <w:style w:type="paragraph" w:styleId="4">
    <w:name w:val="heading 4"/>
    <w:basedOn w:val="a0"/>
    <w:next w:val="a0"/>
    <w:link w:val="40"/>
    <w:uiPriority w:val="99"/>
    <w:qFormat/>
    <w:rsid w:val="00614442"/>
    <w:pPr>
      <w:keepNext/>
      <w:numPr>
        <w:ilvl w:val="3"/>
        <w:numId w:val="12"/>
      </w:numPr>
      <w:spacing w:before="240"/>
      <w:outlineLvl w:val="3"/>
    </w:pPr>
    <w:rPr>
      <w:rFonts w:ascii="Arial" w:hAnsi="Arial"/>
      <w:sz w:val="20"/>
      <w:szCs w:val="20"/>
      <w:lang/>
    </w:rPr>
  </w:style>
  <w:style w:type="paragraph" w:styleId="5">
    <w:name w:val="heading 5"/>
    <w:basedOn w:val="a0"/>
    <w:next w:val="a0"/>
    <w:link w:val="50"/>
    <w:uiPriority w:val="99"/>
    <w:qFormat/>
    <w:rsid w:val="00614442"/>
    <w:pPr>
      <w:numPr>
        <w:ilvl w:val="4"/>
        <w:numId w:val="12"/>
      </w:numPr>
      <w:spacing w:before="240"/>
      <w:outlineLvl w:val="4"/>
    </w:pPr>
  </w:style>
  <w:style w:type="paragraph" w:styleId="6">
    <w:name w:val="heading 6"/>
    <w:basedOn w:val="a0"/>
    <w:next w:val="a0"/>
    <w:link w:val="60"/>
    <w:uiPriority w:val="99"/>
    <w:qFormat/>
    <w:rsid w:val="00614442"/>
    <w:pPr>
      <w:numPr>
        <w:ilvl w:val="5"/>
        <w:numId w:val="12"/>
      </w:numPr>
      <w:spacing w:before="240"/>
      <w:outlineLvl w:val="5"/>
    </w:pPr>
    <w:rPr>
      <w:i/>
      <w:iCs/>
      <w:sz w:val="20"/>
      <w:szCs w:val="20"/>
      <w:lang/>
    </w:rPr>
  </w:style>
  <w:style w:type="paragraph" w:styleId="7">
    <w:name w:val="heading 7"/>
    <w:basedOn w:val="a0"/>
    <w:next w:val="a0"/>
    <w:link w:val="70"/>
    <w:uiPriority w:val="99"/>
    <w:qFormat/>
    <w:rsid w:val="00614442"/>
    <w:pPr>
      <w:numPr>
        <w:ilvl w:val="6"/>
        <w:numId w:val="12"/>
      </w:numPr>
      <w:spacing w:before="240"/>
      <w:outlineLvl w:val="6"/>
    </w:pPr>
    <w:rPr>
      <w:rFonts w:ascii="Arial" w:hAnsi="Arial"/>
      <w:sz w:val="20"/>
      <w:szCs w:val="20"/>
      <w:lang/>
    </w:rPr>
  </w:style>
  <w:style w:type="paragraph" w:styleId="8">
    <w:name w:val="heading 8"/>
    <w:basedOn w:val="a0"/>
    <w:next w:val="a0"/>
    <w:link w:val="80"/>
    <w:uiPriority w:val="99"/>
    <w:qFormat/>
    <w:rsid w:val="00614442"/>
    <w:pPr>
      <w:numPr>
        <w:ilvl w:val="7"/>
        <w:numId w:val="12"/>
      </w:numPr>
      <w:spacing w:before="240"/>
      <w:outlineLvl w:val="7"/>
    </w:pPr>
    <w:rPr>
      <w:rFonts w:ascii="Arial" w:hAnsi="Arial"/>
      <w:i/>
      <w:iCs/>
      <w:sz w:val="20"/>
      <w:szCs w:val="20"/>
      <w:lang/>
    </w:rPr>
  </w:style>
  <w:style w:type="paragraph" w:styleId="9">
    <w:name w:val="heading 9"/>
    <w:basedOn w:val="a0"/>
    <w:next w:val="a0"/>
    <w:link w:val="90"/>
    <w:uiPriority w:val="99"/>
    <w:qFormat/>
    <w:rsid w:val="00614442"/>
    <w:pPr>
      <w:numPr>
        <w:ilvl w:val="8"/>
        <w:numId w:val="12"/>
      </w:numPr>
      <w:spacing w:before="240"/>
      <w:outlineLvl w:val="8"/>
    </w:pPr>
    <w:rPr>
      <w:rFonts w:ascii="Arial" w:hAnsi="Arial"/>
      <w:b/>
      <w:bCs/>
      <w:i/>
      <w:iCs/>
      <w:sz w:val="18"/>
      <w:szCs w:val="18"/>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505D9"/>
    <w:rPr>
      <w:rFonts w:ascii="Cambria" w:hAnsi="Cambria" w:cs="Cambria"/>
      <w:b/>
      <w:bCs/>
      <w:kern w:val="32"/>
      <w:sz w:val="32"/>
      <w:szCs w:val="32"/>
    </w:rPr>
  </w:style>
  <w:style w:type="character" w:customStyle="1" w:styleId="21">
    <w:name w:val="Заголовок 2 Знак"/>
    <w:link w:val="20"/>
    <w:uiPriority w:val="99"/>
    <w:semiHidden/>
    <w:locked/>
    <w:rsid w:val="00A505D9"/>
    <w:rPr>
      <w:rFonts w:ascii="Cambria" w:hAnsi="Cambria" w:cs="Cambria"/>
      <w:b/>
      <w:bCs/>
      <w:i/>
      <w:iCs/>
      <w:sz w:val="28"/>
      <w:szCs w:val="28"/>
    </w:rPr>
  </w:style>
  <w:style w:type="character" w:customStyle="1" w:styleId="30">
    <w:name w:val="Заголовок 3 Знак"/>
    <w:link w:val="3"/>
    <w:uiPriority w:val="99"/>
    <w:locked/>
    <w:rsid w:val="00A505D9"/>
    <w:rPr>
      <w:rFonts w:ascii="Arial" w:hAnsi="Arial" w:cs="Arial"/>
      <w:b/>
      <w:bCs/>
    </w:rPr>
  </w:style>
  <w:style w:type="character" w:customStyle="1" w:styleId="40">
    <w:name w:val="Заголовок 4 Знак"/>
    <w:link w:val="4"/>
    <w:uiPriority w:val="99"/>
    <w:locked/>
    <w:rsid w:val="00A505D9"/>
    <w:rPr>
      <w:rFonts w:ascii="Arial" w:hAnsi="Arial" w:cs="Arial"/>
    </w:rPr>
  </w:style>
  <w:style w:type="character" w:customStyle="1" w:styleId="50">
    <w:name w:val="Заголовок 5 Знак"/>
    <w:basedOn w:val="a1"/>
    <w:link w:val="5"/>
    <w:uiPriority w:val="99"/>
    <w:locked/>
    <w:rsid w:val="00A505D9"/>
  </w:style>
  <w:style w:type="character" w:customStyle="1" w:styleId="60">
    <w:name w:val="Заголовок 6 Знак"/>
    <w:link w:val="6"/>
    <w:uiPriority w:val="99"/>
    <w:locked/>
    <w:rsid w:val="00A505D9"/>
    <w:rPr>
      <w:i/>
      <w:iCs/>
    </w:rPr>
  </w:style>
  <w:style w:type="character" w:customStyle="1" w:styleId="70">
    <w:name w:val="Заголовок 7 Знак"/>
    <w:link w:val="7"/>
    <w:uiPriority w:val="99"/>
    <w:locked/>
    <w:rsid w:val="00A505D9"/>
    <w:rPr>
      <w:rFonts w:ascii="Arial" w:hAnsi="Arial" w:cs="Arial"/>
      <w:sz w:val="20"/>
      <w:szCs w:val="20"/>
    </w:rPr>
  </w:style>
  <w:style w:type="character" w:customStyle="1" w:styleId="80">
    <w:name w:val="Заголовок 8 Знак"/>
    <w:link w:val="8"/>
    <w:uiPriority w:val="99"/>
    <w:locked/>
    <w:rsid w:val="00A505D9"/>
    <w:rPr>
      <w:rFonts w:ascii="Arial" w:hAnsi="Arial" w:cs="Arial"/>
      <w:i/>
      <w:iCs/>
      <w:sz w:val="20"/>
      <w:szCs w:val="20"/>
    </w:rPr>
  </w:style>
  <w:style w:type="character" w:customStyle="1" w:styleId="90">
    <w:name w:val="Заголовок 9 Знак"/>
    <w:link w:val="9"/>
    <w:uiPriority w:val="99"/>
    <w:locked/>
    <w:rsid w:val="00A505D9"/>
    <w:rPr>
      <w:rFonts w:ascii="Arial" w:hAnsi="Arial" w:cs="Arial"/>
      <w:b/>
      <w:bCs/>
      <w:i/>
      <w:iCs/>
      <w:sz w:val="18"/>
      <w:szCs w:val="18"/>
    </w:rPr>
  </w:style>
  <w:style w:type="paragraph" w:styleId="31">
    <w:name w:val="List Bullet 3"/>
    <w:basedOn w:val="a0"/>
    <w:autoRedefine/>
    <w:uiPriority w:val="99"/>
    <w:rsid w:val="00614442"/>
    <w:pPr>
      <w:tabs>
        <w:tab w:val="num" w:pos="926"/>
      </w:tabs>
      <w:ind w:left="926" w:hanging="360"/>
    </w:pPr>
  </w:style>
  <w:style w:type="paragraph" w:customStyle="1" w:styleId="a4">
    <w:name w:val="Раздел"/>
    <w:basedOn w:val="a0"/>
    <w:uiPriority w:val="99"/>
    <w:semiHidden/>
    <w:rsid w:val="00614442"/>
    <w:pPr>
      <w:tabs>
        <w:tab w:val="num" w:pos="1440"/>
      </w:tabs>
      <w:spacing w:before="120" w:after="120"/>
      <w:ind w:left="720" w:hanging="720"/>
      <w:jc w:val="center"/>
    </w:pPr>
    <w:rPr>
      <w:rFonts w:ascii="Arial Narrow" w:hAnsi="Arial Narrow" w:cs="Arial Narrow"/>
      <w:b/>
      <w:bCs/>
      <w:sz w:val="28"/>
      <w:szCs w:val="28"/>
    </w:rPr>
  </w:style>
  <w:style w:type="paragraph" w:customStyle="1" w:styleId="a5">
    <w:name w:val="Часть"/>
    <w:basedOn w:val="a0"/>
    <w:uiPriority w:val="99"/>
    <w:semiHidden/>
    <w:rsid w:val="00614442"/>
    <w:pPr>
      <w:jc w:val="center"/>
    </w:pPr>
    <w:rPr>
      <w:rFonts w:ascii="Arial" w:hAnsi="Arial" w:cs="Arial"/>
      <w:b/>
      <w:bCs/>
      <w:caps/>
      <w:sz w:val="32"/>
      <w:szCs w:val="32"/>
    </w:rPr>
  </w:style>
  <w:style w:type="paragraph" w:customStyle="1" w:styleId="32">
    <w:name w:val="Раздел 3"/>
    <w:basedOn w:val="a0"/>
    <w:uiPriority w:val="99"/>
    <w:semiHidden/>
    <w:rsid w:val="00614442"/>
    <w:pPr>
      <w:tabs>
        <w:tab w:val="num" w:pos="360"/>
      </w:tabs>
      <w:spacing w:before="120" w:after="120"/>
      <w:ind w:left="360" w:hanging="360"/>
      <w:jc w:val="center"/>
    </w:pPr>
    <w:rPr>
      <w:b/>
      <w:bCs/>
    </w:rPr>
  </w:style>
  <w:style w:type="paragraph" w:customStyle="1" w:styleId="a6">
    <w:name w:val="Условия контракта"/>
    <w:basedOn w:val="a0"/>
    <w:uiPriority w:val="99"/>
    <w:semiHidden/>
    <w:rsid w:val="00614442"/>
    <w:pPr>
      <w:tabs>
        <w:tab w:val="num" w:pos="567"/>
      </w:tabs>
      <w:spacing w:before="240" w:after="120"/>
      <w:ind w:left="567" w:hanging="567"/>
    </w:pPr>
    <w:rPr>
      <w:b/>
      <w:bCs/>
    </w:rPr>
  </w:style>
  <w:style w:type="paragraph" w:customStyle="1" w:styleId="Instruction">
    <w:name w:val="Instruction"/>
    <w:basedOn w:val="a0"/>
    <w:uiPriority w:val="99"/>
    <w:semiHidden/>
    <w:rsid w:val="00614442"/>
    <w:pPr>
      <w:tabs>
        <w:tab w:val="num" w:pos="360"/>
      </w:tabs>
      <w:spacing w:before="180"/>
      <w:ind w:left="360" w:hanging="360"/>
    </w:pPr>
    <w:rPr>
      <w:b/>
      <w:bCs/>
    </w:rPr>
  </w:style>
  <w:style w:type="paragraph" w:customStyle="1" w:styleId="a7">
    <w:name w:val="Тендерные данные"/>
    <w:basedOn w:val="a0"/>
    <w:uiPriority w:val="99"/>
    <w:semiHidden/>
    <w:rsid w:val="00614442"/>
    <w:pPr>
      <w:tabs>
        <w:tab w:val="left" w:pos="1985"/>
      </w:tabs>
      <w:spacing w:before="120"/>
    </w:pPr>
    <w:rPr>
      <w:b/>
      <w:bCs/>
    </w:rPr>
  </w:style>
  <w:style w:type="paragraph" w:styleId="33">
    <w:name w:val="toc 3"/>
    <w:basedOn w:val="a0"/>
    <w:next w:val="a0"/>
    <w:autoRedefine/>
    <w:uiPriority w:val="99"/>
    <w:semiHidden/>
    <w:rsid w:val="00614442"/>
    <w:pPr>
      <w:ind w:left="567"/>
      <w:jc w:val="left"/>
    </w:pPr>
    <w:rPr>
      <w:sz w:val="20"/>
      <w:szCs w:val="20"/>
    </w:rPr>
  </w:style>
  <w:style w:type="paragraph" w:styleId="11">
    <w:name w:val="toc 1"/>
    <w:basedOn w:val="a0"/>
    <w:next w:val="a0"/>
    <w:autoRedefine/>
    <w:uiPriority w:val="39"/>
    <w:rsid w:val="00614442"/>
    <w:pPr>
      <w:spacing w:before="120" w:after="120"/>
      <w:jc w:val="left"/>
    </w:pPr>
    <w:rPr>
      <w:b/>
      <w:bCs/>
      <w:caps/>
      <w:sz w:val="24"/>
      <w:szCs w:val="24"/>
    </w:rPr>
  </w:style>
  <w:style w:type="paragraph" w:styleId="22">
    <w:name w:val="toc 2"/>
    <w:basedOn w:val="a0"/>
    <w:next w:val="a0"/>
    <w:autoRedefine/>
    <w:uiPriority w:val="39"/>
    <w:rsid w:val="00614442"/>
    <w:pPr>
      <w:ind w:left="284"/>
      <w:jc w:val="left"/>
    </w:pPr>
    <w:rPr>
      <w:caps/>
      <w:sz w:val="24"/>
      <w:szCs w:val="24"/>
    </w:rPr>
  </w:style>
  <w:style w:type="paragraph" w:customStyle="1" w:styleId="a8">
    <w:name w:val="Îáû÷íûé"/>
    <w:uiPriority w:val="99"/>
    <w:semiHidden/>
    <w:rsid w:val="00614442"/>
  </w:style>
  <w:style w:type="paragraph" w:customStyle="1" w:styleId="a9">
    <w:name w:val="Íîðìàëüíûé"/>
    <w:uiPriority w:val="99"/>
    <w:semiHidden/>
    <w:rsid w:val="00614442"/>
    <w:rPr>
      <w:rFonts w:ascii="Courier" w:hAnsi="Courier" w:cs="Courier"/>
      <w:sz w:val="24"/>
      <w:szCs w:val="24"/>
      <w:lang w:val="en-GB"/>
    </w:rPr>
  </w:style>
  <w:style w:type="paragraph" w:customStyle="1" w:styleId="aa">
    <w:name w:val="Подраздел"/>
    <w:basedOn w:val="a0"/>
    <w:uiPriority w:val="99"/>
    <w:semiHidden/>
    <w:rsid w:val="00614442"/>
    <w:pPr>
      <w:suppressAutoHyphens/>
      <w:spacing w:before="240" w:after="120"/>
      <w:jc w:val="center"/>
    </w:pPr>
    <w:rPr>
      <w:rFonts w:ascii="TimesDL" w:hAnsi="TimesDL" w:cs="TimesDL"/>
      <w:b/>
      <w:bCs/>
      <w:smallCaps/>
      <w:spacing w:val="-2"/>
    </w:rPr>
  </w:style>
  <w:style w:type="character" w:styleId="ab">
    <w:name w:val="footnote reference"/>
    <w:uiPriority w:val="99"/>
    <w:semiHidden/>
    <w:rsid w:val="00614442"/>
    <w:rPr>
      <w:rFonts w:ascii="Times New Roman" w:hAnsi="Times New Roman" w:cs="Times New Roman"/>
      <w:vertAlign w:val="superscript"/>
    </w:rPr>
  </w:style>
  <w:style w:type="paragraph" w:styleId="ac">
    <w:name w:val="footnote text"/>
    <w:basedOn w:val="a0"/>
    <w:link w:val="ad"/>
    <w:uiPriority w:val="99"/>
    <w:semiHidden/>
    <w:rsid w:val="00614442"/>
    <w:rPr>
      <w:sz w:val="20"/>
      <w:szCs w:val="20"/>
    </w:rPr>
  </w:style>
  <w:style w:type="character" w:customStyle="1" w:styleId="ad">
    <w:name w:val="Текст сноски Знак"/>
    <w:basedOn w:val="a1"/>
    <w:link w:val="ac"/>
    <w:uiPriority w:val="99"/>
    <w:semiHidden/>
    <w:locked/>
    <w:rsid w:val="00A505D9"/>
  </w:style>
  <w:style w:type="paragraph" w:customStyle="1" w:styleId="ConsNormal">
    <w:name w:val="ConsNormal"/>
    <w:uiPriority w:val="99"/>
    <w:semiHidden/>
    <w:rsid w:val="00614442"/>
    <w:pPr>
      <w:widowControl w:val="0"/>
      <w:autoSpaceDE w:val="0"/>
      <w:autoSpaceDN w:val="0"/>
      <w:adjustRightInd w:val="0"/>
      <w:ind w:right="19772" w:firstLine="720"/>
    </w:pPr>
    <w:rPr>
      <w:rFonts w:ascii="Arial" w:hAnsi="Arial" w:cs="Arial"/>
    </w:rPr>
  </w:style>
  <w:style w:type="character" w:customStyle="1" w:styleId="ae">
    <w:name w:val="Знак Знак"/>
    <w:uiPriority w:val="99"/>
    <w:semiHidden/>
    <w:rsid w:val="00614442"/>
    <w:rPr>
      <w:rFonts w:ascii="Arial" w:hAnsi="Arial" w:cs="Arial"/>
      <w:sz w:val="24"/>
      <w:szCs w:val="24"/>
      <w:lang w:val="ru-RU" w:eastAsia="ru-RU"/>
    </w:rPr>
  </w:style>
  <w:style w:type="paragraph" w:customStyle="1" w:styleId="ConsNonformat">
    <w:name w:val="ConsNonformat"/>
    <w:uiPriority w:val="99"/>
    <w:semiHidden/>
    <w:rsid w:val="00614442"/>
    <w:pPr>
      <w:widowControl w:val="0"/>
      <w:autoSpaceDE w:val="0"/>
      <w:autoSpaceDN w:val="0"/>
      <w:adjustRightInd w:val="0"/>
      <w:ind w:right="19772"/>
    </w:pPr>
    <w:rPr>
      <w:rFonts w:ascii="Courier New" w:hAnsi="Courier New" w:cs="Courier New"/>
    </w:rPr>
  </w:style>
  <w:style w:type="character" w:customStyle="1" w:styleId="af">
    <w:name w:val="Основной шрифт"/>
    <w:uiPriority w:val="99"/>
    <w:semiHidden/>
    <w:rsid w:val="00614442"/>
  </w:style>
  <w:style w:type="character" w:styleId="af0">
    <w:name w:val="Hyperlink"/>
    <w:uiPriority w:val="99"/>
    <w:rsid w:val="00614442"/>
    <w:rPr>
      <w:color w:val="0000FF"/>
      <w:u w:val="single"/>
    </w:rPr>
  </w:style>
  <w:style w:type="paragraph" w:styleId="51">
    <w:name w:val="toc 5"/>
    <w:basedOn w:val="a0"/>
    <w:next w:val="a0"/>
    <w:autoRedefine/>
    <w:uiPriority w:val="99"/>
    <w:semiHidden/>
    <w:rsid w:val="00614442"/>
    <w:pPr>
      <w:ind w:left="720"/>
      <w:jc w:val="left"/>
    </w:pPr>
    <w:rPr>
      <w:sz w:val="20"/>
      <w:szCs w:val="20"/>
    </w:rPr>
  </w:style>
  <w:style w:type="paragraph" w:styleId="61">
    <w:name w:val="toc 6"/>
    <w:basedOn w:val="a0"/>
    <w:next w:val="a0"/>
    <w:autoRedefine/>
    <w:uiPriority w:val="99"/>
    <w:semiHidden/>
    <w:rsid w:val="00614442"/>
    <w:pPr>
      <w:ind w:left="960"/>
      <w:jc w:val="left"/>
    </w:pPr>
    <w:rPr>
      <w:sz w:val="20"/>
      <w:szCs w:val="20"/>
    </w:rPr>
  </w:style>
  <w:style w:type="paragraph" w:styleId="71">
    <w:name w:val="toc 7"/>
    <w:basedOn w:val="a0"/>
    <w:next w:val="a0"/>
    <w:autoRedefine/>
    <w:uiPriority w:val="99"/>
    <w:semiHidden/>
    <w:rsid w:val="00614442"/>
    <w:pPr>
      <w:ind w:left="1200"/>
      <w:jc w:val="left"/>
    </w:pPr>
    <w:rPr>
      <w:sz w:val="20"/>
      <w:szCs w:val="20"/>
    </w:rPr>
  </w:style>
  <w:style w:type="paragraph" w:styleId="81">
    <w:name w:val="toc 8"/>
    <w:basedOn w:val="a0"/>
    <w:next w:val="a0"/>
    <w:autoRedefine/>
    <w:uiPriority w:val="99"/>
    <w:semiHidden/>
    <w:rsid w:val="00614442"/>
    <w:pPr>
      <w:ind w:left="1440"/>
      <w:jc w:val="left"/>
    </w:pPr>
    <w:rPr>
      <w:sz w:val="20"/>
      <w:szCs w:val="20"/>
    </w:rPr>
  </w:style>
  <w:style w:type="paragraph" w:styleId="91">
    <w:name w:val="toc 9"/>
    <w:basedOn w:val="a0"/>
    <w:next w:val="a0"/>
    <w:autoRedefine/>
    <w:uiPriority w:val="99"/>
    <w:semiHidden/>
    <w:rsid w:val="00614442"/>
    <w:pPr>
      <w:ind w:left="1680"/>
      <w:jc w:val="left"/>
    </w:pPr>
    <w:rPr>
      <w:sz w:val="20"/>
      <w:szCs w:val="20"/>
    </w:rPr>
  </w:style>
  <w:style w:type="paragraph" w:styleId="af1">
    <w:name w:val="caption"/>
    <w:basedOn w:val="a0"/>
    <w:next w:val="a0"/>
    <w:uiPriority w:val="99"/>
    <w:qFormat/>
    <w:rsid w:val="00614442"/>
    <w:pPr>
      <w:widowControl w:val="0"/>
      <w:jc w:val="right"/>
    </w:pPr>
    <w:rPr>
      <w:b/>
      <w:bCs/>
      <w:i/>
      <w:iCs/>
    </w:rPr>
  </w:style>
  <w:style w:type="paragraph" w:styleId="af2">
    <w:name w:val="Body Text"/>
    <w:basedOn w:val="a0"/>
    <w:link w:val="af3"/>
    <w:uiPriority w:val="99"/>
    <w:rsid w:val="00614442"/>
    <w:pPr>
      <w:jc w:val="center"/>
    </w:pPr>
    <w:rPr>
      <w:sz w:val="24"/>
      <w:szCs w:val="24"/>
      <w:lang/>
    </w:rPr>
  </w:style>
  <w:style w:type="character" w:customStyle="1" w:styleId="af3">
    <w:name w:val="Основной текст Знак"/>
    <w:link w:val="af2"/>
    <w:uiPriority w:val="99"/>
    <w:semiHidden/>
    <w:locked/>
    <w:rsid w:val="00A505D9"/>
    <w:rPr>
      <w:sz w:val="24"/>
      <w:szCs w:val="24"/>
    </w:rPr>
  </w:style>
  <w:style w:type="paragraph" w:styleId="af4">
    <w:name w:val="Body Text Indent"/>
    <w:basedOn w:val="a0"/>
    <w:link w:val="af5"/>
    <w:uiPriority w:val="99"/>
    <w:rsid w:val="00614442"/>
    <w:pPr>
      <w:ind w:firstLine="567"/>
    </w:pPr>
    <w:rPr>
      <w:sz w:val="24"/>
      <w:szCs w:val="24"/>
      <w:lang/>
    </w:rPr>
  </w:style>
  <w:style w:type="character" w:customStyle="1" w:styleId="af5">
    <w:name w:val="Основной текст с отступом Знак"/>
    <w:link w:val="af4"/>
    <w:uiPriority w:val="99"/>
    <w:semiHidden/>
    <w:locked/>
    <w:rsid w:val="00A505D9"/>
    <w:rPr>
      <w:sz w:val="24"/>
      <w:szCs w:val="24"/>
    </w:rPr>
  </w:style>
  <w:style w:type="paragraph" w:styleId="34">
    <w:name w:val="Body Text Indent 3"/>
    <w:basedOn w:val="a0"/>
    <w:link w:val="35"/>
    <w:uiPriority w:val="99"/>
    <w:rsid w:val="00614442"/>
    <w:pPr>
      <w:tabs>
        <w:tab w:val="left" w:pos="-1620"/>
      </w:tabs>
      <w:ind w:firstLine="567"/>
    </w:pPr>
    <w:rPr>
      <w:sz w:val="16"/>
      <w:szCs w:val="16"/>
      <w:lang/>
    </w:rPr>
  </w:style>
  <w:style w:type="character" w:customStyle="1" w:styleId="35">
    <w:name w:val="Основной текст с отступом 3 Знак"/>
    <w:link w:val="34"/>
    <w:uiPriority w:val="99"/>
    <w:semiHidden/>
    <w:locked/>
    <w:rsid w:val="00A505D9"/>
    <w:rPr>
      <w:sz w:val="16"/>
      <w:szCs w:val="16"/>
    </w:rPr>
  </w:style>
  <w:style w:type="character" w:customStyle="1" w:styleId="af6">
    <w:name w:val="Гипертекстовая ссылка"/>
    <w:uiPriority w:val="99"/>
    <w:rsid w:val="00614442"/>
    <w:rPr>
      <w:color w:val="008000"/>
      <w:sz w:val="20"/>
      <w:szCs w:val="20"/>
      <w:u w:val="single"/>
    </w:rPr>
  </w:style>
  <w:style w:type="paragraph" w:customStyle="1" w:styleId="12">
    <w:name w:val="Стиль1"/>
    <w:basedOn w:val="a0"/>
    <w:uiPriority w:val="99"/>
    <w:rsid w:val="00614442"/>
    <w:pPr>
      <w:keepNext/>
      <w:keepLines/>
      <w:widowControl w:val="0"/>
      <w:numPr>
        <w:numId w:val="14"/>
      </w:numPr>
      <w:suppressLineNumbers/>
      <w:suppressAutoHyphens/>
      <w:spacing w:after="60"/>
      <w:jc w:val="left"/>
    </w:pPr>
    <w:rPr>
      <w:b/>
      <w:bCs/>
      <w:sz w:val="28"/>
      <w:szCs w:val="28"/>
    </w:rPr>
  </w:style>
  <w:style w:type="paragraph" w:customStyle="1" w:styleId="23">
    <w:name w:val="Стиль2"/>
    <w:basedOn w:val="2"/>
    <w:uiPriority w:val="99"/>
    <w:rsid w:val="00614442"/>
    <w:pPr>
      <w:keepNext/>
      <w:keepLines/>
      <w:widowControl w:val="0"/>
      <w:numPr>
        <w:ilvl w:val="1"/>
        <w:numId w:val="14"/>
      </w:numPr>
      <w:suppressLineNumbers/>
      <w:suppressAutoHyphens/>
      <w:spacing w:after="60"/>
      <w:jc w:val="both"/>
    </w:pPr>
    <w:rPr>
      <w:b/>
      <w:bCs/>
    </w:rPr>
  </w:style>
  <w:style w:type="paragraph" w:styleId="2">
    <w:name w:val="List Number 2"/>
    <w:basedOn w:val="a0"/>
    <w:uiPriority w:val="99"/>
    <w:rsid w:val="00614442"/>
    <w:pPr>
      <w:ind w:left="850" w:hanging="283"/>
      <w:jc w:val="left"/>
    </w:pPr>
    <w:rPr>
      <w:sz w:val="24"/>
      <w:szCs w:val="24"/>
    </w:rPr>
  </w:style>
  <w:style w:type="paragraph" w:customStyle="1" w:styleId="a">
    <w:name w:val="Обычный без отступа"/>
    <w:basedOn w:val="a0"/>
    <w:link w:val="af7"/>
    <w:uiPriority w:val="99"/>
    <w:rsid w:val="0001472E"/>
    <w:rPr>
      <w:sz w:val="24"/>
      <w:szCs w:val="24"/>
    </w:rPr>
  </w:style>
  <w:style w:type="character" w:customStyle="1" w:styleId="af7">
    <w:name w:val="Обычный без отступа Знак"/>
    <w:link w:val="a"/>
    <w:uiPriority w:val="99"/>
    <w:locked/>
    <w:rsid w:val="00BC611B"/>
    <w:rPr>
      <w:sz w:val="24"/>
      <w:szCs w:val="24"/>
      <w:lang w:val="ru-RU" w:eastAsia="ru-RU"/>
    </w:rPr>
  </w:style>
  <w:style w:type="paragraph" w:styleId="24">
    <w:name w:val="List Continue 2"/>
    <w:basedOn w:val="a0"/>
    <w:uiPriority w:val="99"/>
    <w:rsid w:val="00240CE9"/>
    <w:pPr>
      <w:spacing w:after="120"/>
      <w:ind w:left="566"/>
    </w:pPr>
  </w:style>
  <w:style w:type="paragraph" w:styleId="25">
    <w:name w:val="List 2"/>
    <w:basedOn w:val="a0"/>
    <w:uiPriority w:val="99"/>
    <w:rsid w:val="00240CE9"/>
    <w:pPr>
      <w:ind w:left="566" w:hanging="283"/>
    </w:pPr>
  </w:style>
  <w:style w:type="paragraph" w:styleId="36">
    <w:name w:val="List 3"/>
    <w:basedOn w:val="a0"/>
    <w:uiPriority w:val="99"/>
    <w:rsid w:val="00240CE9"/>
    <w:pPr>
      <w:ind w:left="849" w:hanging="283"/>
    </w:pPr>
  </w:style>
  <w:style w:type="table" w:styleId="af8">
    <w:name w:val="Table Grid"/>
    <w:basedOn w:val="a2"/>
    <w:uiPriority w:val="99"/>
    <w:rsid w:val="00125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rsid w:val="00B06F9C"/>
    <w:rPr>
      <w:color w:val="800080"/>
      <w:u w:val="single"/>
    </w:rPr>
  </w:style>
  <w:style w:type="character" w:styleId="afa">
    <w:name w:val="annotation reference"/>
    <w:uiPriority w:val="99"/>
    <w:semiHidden/>
    <w:rsid w:val="00CC00BD"/>
    <w:rPr>
      <w:sz w:val="16"/>
      <w:szCs w:val="16"/>
    </w:rPr>
  </w:style>
  <w:style w:type="paragraph" w:styleId="afb">
    <w:name w:val="annotation text"/>
    <w:basedOn w:val="a0"/>
    <w:link w:val="afc"/>
    <w:uiPriority w:val="99"/>
    <w:semiHidden/>
    <w:rsid w:val="00CC00BD"/>
    <w:rPr>
      <w:sz w:val="20"/>
      <w:szCs w:val="20"/>
    </w:rPr>
  </w:style>
  <w:style w:type="character" w:customStyle="1" w:styleId="afc">
    <w:name w:val="Текст примечания Знак"/>
    <w:basedOn w:val="a1"/>
    <w:link w:val="afb"/>
    <w:uiPriority w:val="99"/>
    <w:semiHidden/>
    <w:locked/>
    <w:rsid w:val="00A505D9"/>
  </w:style>
  <w:style w:type="paragraph" w:styleId="afd">
    <w:name w:val="annotation subject"/>
    <w:basedOn w:val="afb"/>
    <w:next w:val="afb"/>
    <w:link w:val="afe"/>
    <w:uiPriority w:val="99"/>
    <w:semiHidden/>
    <w:rsid w:val="00CC00BD"/>
    <w:rPr>
      <w:b/>
      <w:bCs/>
      <w:lang/>
    </w:rPr>
  </w:style>
  <w:style w:type="character" w:customStyle="1" w:styleId="afe">
    <w:name w:val="Тема примечания Знак"/>
    <w:link w:val="afd"/>
    <w:uiPriority w:val="99"/>
    <w:semiHidden/>
    <w:locked/>
    <w:rsid w:val="00A505D9"/>
    <w:rPr>
      <w:b/>
      <w:bCs/>
    </w:rPr>
  </w:style>
  <w:style w:type="paragraph" w:styleId="aff">
    <w:name w:val="Balloon Text"/>
    <w:basedOn w:val="a0"/>
    <w:link w:val="aff0"/>
    <w:uiPriority w:val="99"/>
    <w:semiHidden/>
    <w:rsid w:val="00CC00BD"/>
    <w:rPr>
      <w:sz w:val="2"/>
      <w:szCs w:val="2"/>
      <w:lang/>
    </w:rPr>
  </w:style>
  <w:style w:type="character" w:customStyle="1" w:styleId="aff0">
    <w:name w:val="Текст выноски Знак"/>
    <w:link w:val="aff"/>
    <w:uiPriority w:val="99"/>
    <w:semiHidden/>
    <w:locked/>
    <w:rsid w:val="00A505D9"/>
    <w:rPr>
      <w:sz w:val="2"/>
      <w:szCs w:val="2"/>
    </w:rPr>
  </w:style>
  <w:style w:type="paragraph" w:styleId="aff1">
    <w:name w:val="endnote text"/>
    <w:basedOn w:val="a0"/>
    <w:link w:val="aff2"/>
    <w:uiPriority w:val="99"/>
    <w:semiHidden/>
    <w:rsid w:val="002C4C3C"/>
    <w:rPr>
      <w:sz w:val="20"/>
      <w:szCs w:val="20"/>
    </w:rPr>
  </w:style>
  <w:style w:type="character" w:customStyle="1" w:styleId="aff2">
    <w:name w:val="Текст концевой сноски Знак"/>
    <w:basedOn w:val="a1"/>
    <w:link w:val="aff1"/>
    <w:uiPriority w:val="99"/>
    <w:semiHidden/>
    <w:locked/>
    <w:rsid w:val="00A505D9"/>
  </w:style>
  <w:style w:type="character" w:styleId="aff3">
    <w:name w:val="endnote reference"/>
    <w:uiPriority w:val="99"/>
    <w:semiHidden/>
    <w:rsid w:val="002C4C3C"/>
    <w:rPr>
      <w:vertAlign w:val="superscript"/>
    </w:rPr>
  </w:style>
  <w:style w:type="paragraph" w:styleId="aff4">
    <w:name w:val="header"/>
    <w:basedOn w:val="a0"/>
    <w:link w:val="aff5"/>
    <w:uiPriority w:val="99"/>
    <w:rsid w:val="0043300F"/>
    <w:pPr>
      <w:tabs>
        <w:tab w:val="center" w:pos="4677"/>
        <w:tab w:val="right" w:pos="9355"/>
      </w:tabs>
    </w:pPr>
    <w:rPr>
      <w:sz w:val="24"/>
      <w:szCs w:val="24"/>
      <w:lang/>
    </w:rPr>
  </w:style>
  <w:style w:type="character" w:customStyle="1" w:styleId="aff5">
    <w:name w:val="Верхний колонтитул Знак"/>
    <w:link w:val="aff4"/>
    <w:uiPriority w:val="99"/>
    <w:semiHidden/>
    <w:locked/>
    <w:rsid w:val="00A505D9"/>
    <w:rPr>
      <w:sz w:val="24"/>
      <w:szCs w:val="24"/>
    </w:rPr>
  </w:style>
  <w:style w:type="paragraph" w:styleId="aff6">
    <w:name w:val="footer"/>
    <w:basedOn w:val="a0"/>
    <w:link w:val="aff7"/>
    <w:uiPriority w:val="99"/>
    <w:rsid w:val="0043300F"/>
    <w:pPr>
      <w:tabs>
        <w:tab w:val="center" w:pos="4677"/>
        <w:tab w:val="right" w:pos="9355"/>
      </w:tabs>
    </w:pPr>
    <w:rPr>
      <w:sz w:val="24"/>
      <w:szCs w:val="24"/>
      <w:lang/>
    </w:rPr>
  </w:style>
  <w:style w:type="character" w:customStyle="1" w:styleId="aff7">
    <w:name w:val="Нижний колонтитул Знак"/>
    <w:link w:val="aff6"/>
    <w:uiPriority w:val="99"/>
    <w:semiHidden/>
    <w:locked/>
    <w:rsid w:val="00A505D9"/>
    <w:rPr>
      <w:sz w:val="24"/>
      <w:szCs w:val="24"/>
    </w:rPr>
  </w:style>
  <w:style w:type="paragraph" w:customStyle="1" w:styleId="aff8">
    <w:name w:val="обычный"/>
    <w:basedOn w:val="a0"/>
    <w:uiPriority w:val="99"/>
    <w:rsid w:val="00FA3C14"/>
    <w:pPr>
      <w:jc w:val="left"/>
    </w:pPr>
    <w:rPr>
      <w:color w:val="000000"/>
      <w:sz w:val="20"/>
      <w:szCs w:val="20"/>
    </w:rPr>
  </w:style>
  <w:style w:type="paragraph" w:styleId="aff9">
    <w:name w:val="Title"/>
    <w:basedOn w:val="a0"/>
    <w:link w:val="affa"/>
    <w:uiPriority w:val="99"/>
    <w:qFormat/>
    <w:rsid w:val="00C0526C"/>
    <w:pPr>
      <w:ind w:firstLine="567"/>
      <w:jc w:val="center"/>
    </w:pPr>
    <w:rPr>
      <w:rFonts w:ascii="Cambria" w:hAnsi="Cambria"/>
      <w:b/>
      <w:bCs/>
      <w:kern w:val="28"/>
      <w:sz w:val="32"/>
      <w:szCs w:val="32"/>
      <w:lang/>
    </w:rPr>
  </w:style>
  <w:style w:type="character" w:customStyle="1" w:styleId="affa">
    <w:name w:val="Название Знак"/>
    <w:link w:val="aff9"/>
    <w:uiPriority w:val="99"/>
    <w:locked/>
    <w:rsid w:val="00A505D9"/>
    <w:rPr>
      <w:rFonts w:ascii="Cambria" w:hAnsi="Cambria" w:cs="Cambria"/>
      <w:b/>
      <w:bCs/>
      <w:kern w:val="28"/>
      <w:sz w:val="32"/>
      <w:szCs w:val="32"/>
    </w:rPr>
  </w:style>
  <w:style w:type="paragraph" w:styleId="26">
    <w:name w:val="Body Text 2"/>
    <w:basedOn w:val="a0"/>
    <w:link w:val="210"/>
    <w:uiPriority w:val="99"/>
    <w:rsid w:val="003503CE"/>
    <w:pPr>
      <w:spacing w:after="120" w:line="480" w:lineRule="auto"/>
    </w:pPr>
    <w:rPr>
      <w:sz w:val="24"/>
      <w:szCs w:val="24"/>
      <w:lang/>
    </w:rPr>
  </w:style>
  <w:style w:type="character" w:customStyle="1" w:styleId="210">
    <w:name w:val="Основной текст 2 Знак1"/>
    <w:link w:val="26"/>
    <w:uiPriority w:val="99"/>
    <w:semiHidden/>
    <w:locked/>
    <w:rsid w:val="00A505D9"/>
    <w:rPr>
      <w:sz w:val="24"/>
      <w:szCs w:val="24"/>
    </w:rPr>
  </w:style>
  <w:style w:type="paragraph" w:styleId="affb">
    <w:name w:val="List Bullet"/>
    <w:basedOn w:val="a0"/>
    <w:autoRedefine/>
    <w:uiPriority w:val="99"/>
    <w:semiHidden/>
    <w:rsid w:val="003503CE"/>
    <w:pPr>
      <w:tabs>
        <w:tab w:val="left" w:pos="284"/>
      </w:tabs>
      <w:ind w:left="284" w:hanging="284"/>
    </w:pPr>
    <w:rPr>
      <w:sz w:val="24"/>
      <w:szCs w:val="24"/>
    </w:rPr>
  </w:style>
  <w:style w:type="paragraph" w:styleId="27">
    <w:name w:val="List Bullet 2"/>
    <w:basedOn w:val="a0"/>
    <w:autoRedefine/>
    <w:uiPriority w:val="99"/>
    <w:semiHidden/>
    <w:rsid w:val="003503CE"/>
    <w:pPr>
      <w:tabs>
        <w:tab w:val="left" w:pos="567"/>
      </w:tabs>
      <w:ind w:left="567" w:hanging="284"/>
    </w:pPr>
    <w:rPr>
      <w:sz w:val="24"/>
      <w:szCs w:val="24"/>
    </w:rPr>
  </w:style>
  <w:style w:type="paragraph" w:styleId="affc">
    <w:name w:val="List Number"/>
    <w:basedOn w:val="a0"/>
    <w:uiPriority w:val="99"/>
    <w:semiHidden/>
    <w:rsid w:val="003503CE"/>
    <w:pPr>
      <w:tabs>
        <w:tab w:val="left" w:pos="284"/>
      </w:tabs>
      <w:ind w:left="284" w:hanging="284"/>
    </w:pPr>
    <w:rPr>
      <w:sz w:val="24"/>
      <w:szCs w:val="24"/>
    </w:rPr>
  </w:style>
  <w:style w:type="character" w:customStyle="1" w:styleId="28">
    <w:name w:val="Основной текст 2 Знак"/>
    <w:basedOn w:val="a1"/>
    <w:uiPriority w:val="99"/>
    <w:rsid w:val="003503CE"/>
  </w:style>
  <w:style w:type="paragraph" w:styleId="affd">
    <w:name w:val="List"/>
    <w:basedOn w:val="a0"/>
    <w:uiPriority w:val="99"/>
    <w:rsid w:val="00CE7EB4"/>
    <w:pPr>
      <w:ind w:left="283" w:hanging="283"/>
    </w:pPr>
  </w:style>
  <w:style w:type="paragraph" w:customStyle="1" w:styleId="310">
    <w:name w:val="Основной текст с отступом 31"/>
    <w:basedOn w:val="a0"/>
    <w:uiPriority w:val="99"/>
    <w:rsid w:val="00CE7EB4"/>
    <w:pPr>
      <w:suppressAutoHyphens/>
      <w:ind w:left="426"/>
      <w:jc w:val="left"/>
    </w:pPr>
    <w:rPr>
      <w:sz w:val="24"/>
      <w:szCs w:val="24"/>
      <w:lang w:eastAsia="ar-SA"/>
    </w:rPr>
  </w:style>
  <w:style w:type="paragraph" w:customStyle="1" w:styleId="211">
    <w:name w:val="Продолжение списка 21"/>
    <w:basedOn w:val="a0"/>
    <w:uiPriority w:val="99"/>
    <w:rsid w:val="00CE7EB4"/>
    <w:pPr>
      <w:spacing w:after="120"/>
      <w:ind w:left="566"/>
    </w:pPr>
    <w:rPr>
      <w:sz w:val="24"/>
      <w:szCs w:val="24"/>
      <w:lang w:eastAsia="ar-SA"/>
    </w:rPr>
  </w:style>
  <w:style w:type="paragraph" w:customStyle="1" w:styleId="212">
    <w:name w:val="Список 21"/>
    <w:basedOn w:val="a0"/>
    <w:uiPriority w:val="99"/>
    <w:rsid w:val="00CE7EB4"/>
    <w:pPr>
      <w:spacing w:after="60"/>
      <w:ind w:left="566" w:hanging="283"/>
    </w:pPr>
    <w:rPr>
      <w:sz w:val="24"/>
      <w:szCs w:val="24"/>
      <w:lang w:eastAsia="ar-SA"/>
    </w:rPr>
  </w:style>
  <w:style w:type="paragraph" w:customStyle="1" w:styleId="213">
    <w:name w:val="Основной текст с отступом 21"/>
    <w:basedOn w:val="a0"/>
    <w:uiPriority w:val="99"/>
    <w:rsid w:val="00CE7EB4"/>
    <w:pPr>
      <w:overflowPunct w:val="0"/>
      <w:autoSpaceDE w:val="0"/>
      <w:spacing w:after="120" w:line="480" w:lineRule="auto"/>
      <w:ind w:left="283"/>
      <w:jc w:val="left"/>
      <w:textAlignment w:val="baseline"/>
    </w:pPr>
    <w:rPr>
      <w:sz w:val="28"/>
      <w:szCs w:val="28"/>
      <w:lang w:eastAsia="ar-SA"/>
    </w:rPr>
  </w:style>
  <w:style w:type="paragraph" w:customStyle="1" w:styleId="ConsPlusNormal">
    <w:name w:val="ConsPlusNormal"/>
    <w:rsid w:val="00313230"/>
    <w:pPr>
      <w:widowControl w:val="0"/>
      <w:autoSpaceDE w:val="0"/>
      <w:autoSpaceDN w:val="0"/>
      <w:adjustRightInd w:val="0"/>
      <w:ind w:firstLine="720"/>
    </w:pPr>
    <w:rPr>
      <w:rFonts w:ascii="Arial" w:hAnsi="Arial" w:cs="Arial"/>
    </w:rPr>
  </w:style>
  <w:style w:type="character" w:customStyle="1" w:styleId="iceouttxt52">
    <w:name w:val="iceouttxt52"/>
    <w:rsid w:val="00AF646E"/>
    <w:rPr>
      <w:rFonts w:ascii="Arial" w:hAnsi="Arial" w:cs="Arial" w:hint="default"/>
      <w:color w:val="666666"/>
      <w:sz w:val="17"/>
      <w:szCs w:val="17"/>
    </w:rPr>
  </w:style>
  <w:style w:type="paragraph" w:customStyle="1" w:styleId="13">
    <w:name w:val="Маркер1"/>
    <w:basedOn w:val="a0"/>
    <w:rsid w:val="003451C7"/>
    <w:pPr>
      <w:widowControl w:val="0"/>
      <w:tabs>
        <w:tab w:val="left" w:pos="360"/>
      </w:tabs>
      <w:suppressAutoHyphens/>
      <w:spacing w:before="120" w:line="300" w:lineRule="atLeast"/>
    </w:pPr>
    <w:rPr>
      <w:sz w:val="24"/>
      <w:szCs w:val="20"/>
      <w:lang w:eastAsia="zh-CN"/>
    </w:rPr>
  </w:style>
  <w:style w:type="paragraph" w:customStyle="1" w:styleId="37">
    <w:name w:val="Стиль3"/>
    <w:basedOn w:val="213"/>
    <w:rsid w:val="00FB3529"/>
    <w:pPr>
      <w:widowControl w:val="0"/>
      <w:tabs>
        <w:tab w:val="left" w:pos="1307"/>
      </w:tabs>
      <w:suppressAutoHyphens/>
      <w:overflowPunct/>
      <w:autoSpaceDE/>
      <w:spacing w:after="0" w:line="240" w:lineRule="auto"/>
      <w:ind w:left="1080"/>
      <w:jc w:val="both"/>
    </w:pPr>
    <w:rPr>
      <w:sz w:val="24"/>
      <w:szCs w:val="20"/>
      <w:lang w:eastAsia="zh-CN"/>
    </w:rPr>
  </w:style>
  <w:style w:type="paragraph" w:styleId="affe">
    <w:name w:val="No Spacing"/>
    <w:uiPriority w:val="1"/>
    <w:qFormat/>
    <w:rsid w:val="00FB3529"/>
    <w:pPr>
      <w:widowControl w:val="0"/>
      <w:suppressAutoHyphens/>
    </w:pPr>
    <w:rPr>
      <w:sz w:val="24"/>
      <w:szCs w:val="24"/>
      <w:lang w:eastAsia="zh-CN"/>
    </w:rPr>
  </w:style>
  <w:style w:type="paragraph" w:styleId="afff">
    <w:name w:val="Normal (Web)"/>
    <w:basedOn w:val="a0"/>
    <w:uiPriority w:val="99"/>
    <w:semiHidden/>
    <w:unhideWhenUsed/>
    <w:rsid w:val="00D95615"/>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6929653">
      <w:bodyDiv w:val="1"/>
      <w:marLeft w:val="0"/>
      <w:marRight w:val="0"/>
      <w:marTop w:val="0"/>
      <w:marBottom w:val="0"/>
      <w:divBdr>
        <w:top w:val="none" w:sz="0" w:space="0" w:color="auto"/>
        <w:left w:val="none" w:sz="0" w:space="0" w:color="auto"/>
        <w:bottom w:val="none" w:sz="0" w:space="0" w:color="auto"/>
        <w:right w:val="none" w:sz="0" w:space="0" w:color="auto"/>
      </w:divBdr>
    </w:div>
    <w:div w:id="56245915">
      <w:bodyDiv w:val="1"/>
      <w:marLeft w:val="0"/>
      <w:marRight w:val="0"/>
      <w:marTop w:val="0"/>
      <w:marBottom w:val="0"/>
      <w:divBdr>
        <w:top w:val="none" w:sz="0" w:space="0" w:color="auto"/>
        <w:left w:val="none" w:sz="0" w:space="0" w:color="auto"/>
        <w:bottom w:val="none" w:sz="0" w:space="0" w:color="auto"/>
        <w:right w:val="none" w:sz="0" w:space="0" w:color="auto"/>
      </w:divBdr>
    </w:div>
    <w:div w:id="176192178">
      <w:bodyDiv w:val="1"/>
      <w:marLeft w:val="0"/>
      <w:marRight w:val="0"/>
      <w:marTop w:val="0"/>
      <w:marBottom w:val="0"/>
      <w:divBdr>
        <w:top w:val="none" w:sz="0" w:space="0" w:color="auto"/>
        <w:left w:val="none" w:sz="0" w:space="0" w:color="auto"/>
        <w:bottom w:val="none" w:sz="0" w:space="0" w:color="auto"/>
        <w:right w:val="none" w:sz="0" w:space="0" w:color="auto"/>
      </w:divBdr>
    </w:div>
    <w:div w:id="261034253">
      <w:bodyDiv w:val="1"/>
      <w:marLeft w:val="0"/>
      <w:marRight w:val="0"/>
      <w:marTop w:val="0"/>
      <w:marBottom w:val="0"/>
      <w:divBdr>
        <w:top w:val="none" w:sz="0" w:space="0" w:color="auto"/>
        <w:left w:val="none" w:sz="0" w:space="0" w:color="auto"/>
        <w:bottom w:val="none" w:sz="0" w:space="0" w:color="auto"/>
        <w:right w:val="none" w:sz="0" w:space="0" w:color="auto"/>
      </w:divBdr>
    </w:div>
    <w:div w:id="468135253">
      <w:bodyDiv w:val="1"/>
      <w:marLeft w:val="0"/>
      <w:marRight w:val="0"/>
      <w:marTop w:val="0"/>
      <w:marBottom w:val="0"/>
      <w:divBdr>
        <w:top w:val="none" w:sz="0" w:space="0" w:color="auto"/>
        <w:left w:val="none" w:sz="0" w:space="0" w:color="auto"/>
        <w:bottom w:val="none" w:sz="0" w:space="0" w:color="auto"/>
        <w:right w:val="none" w:sz="0" w:space="0" w:color="auto"/>
      </w:divBdr>
    </w:div>
    <w:div w:id="860969703">
      <w:bodyDiv w:val="1"/>
      <w:marLeft w:val="0"/>
      <w:marRight w:val="0"/>
      <w:marTop w:val="0"/>
      <w:marBottom w:val="0"/>
      <w:divBdr>
        <w:top w:val="none" w:sz="0" w:space="0" w:color="auto"/>
        <w:left w:val="none" w:sz="0" w:space="0" w:color="auto"/>
        <w:bottom w:val="none" w:sz="0" w:space="0" w:color="auto"/>
        <w:right w:val="none" w:sz="0" w:space="0" w:color="auto"/>
      </w:divBdr>
    </w:div>
    <w:div w:id="869411427">
      <w:marLeft w:val="0"/>
      <w:marRight w:val="0"/>
      <w:marTop w:val="0"/>
      <w:marBottom w:val="0"/>
      <w:divBdr>
        <w:top w:val="none" w:sz="0" w:space="0" w:color="auto"/>
        <w:left w:val="none" w:sz="0" w:space="0" w:color="auto"/>
        <w:bottom w:val="none" w:sz="0" w:space="0" w:color="auto"/>
        <w:right w:val="none" w:sz="0" w:space="0" w:color="auto"/>
      </w:divBdr>
    </w:div>
    <w:div w:id="869411428">
      <w:marLeft w:val="0"/>
      <w:marRight w:val="0"/>
      <w:marTop w:val="0"/>
      <w:marBottom w:val="0"/>
      <w:divBdr>
        <w:top w:val="none" w:sz="0" w:space="0" w:color="auto"/>
        <w:left w:val="none" w:sz="0" w:space="0" w:color="auto"/>
        <w:bottom w:val="none" w:sz="0" w:space="0" w:color="auto"/>
        <w:right w:val="none" w:sz="0" w:space="0" w:color="auto"/>
      </w:divBdr>
    </w:div>
    <w:div w:id="869411429">
      <w:marLeft w:val="0"/>
      <w:marRight w:val="0"/>
      <w:marTop w:val="0"/>
      <w:marBottom w:val="0"/>
      <w:divBdr>
        <w:top w:val="none" w:sz="0" w:space="0" w:color="auto"/>
        <w:left w:val="none" w:sz="0" w:space="0" w:color="auto"/>
        <w:bottom w:val="none" w:sz="0" w:space="0" w:color="auto"/>
        <w:right w:val="none" w:sz="0" w:space="0" w:color="auto"/>
      </w:divBdr>
    </w:div>
    <w:div w:id="869411430">
      <w:marLeft w:val="0"/>
      <w:marRight w:val="0"/>
      <w:marTop w:val="0"/>
      <w:marBottom w:val="0"/>
      <w:divBdr>
        <w:top w:val="none" w:sz="0" w:space="0" w:color="auto"/>
        <w:left w:val="none" w:sz="0" w:space="0" w:color="auto"/>
        <w:bottom w:val="none" w:sz="0" w:space="0" w:color="auto"/>
        <w:right w:val="none" w:sz="0" w:space="0" w:color="auto"/>
      </w:divBdr>
    </w:div>
    <w:div w:id="879365453">
      <w:bodyDiv w:val="1"/>
      <w:marLeft w:val="0"/>
      <w:marRight w:val="0"/>
      <w:marTop w:val="0"/>
      <w:marBottom w:val="0"/>
      <w:divBdr>
        <w:top w:val="none" w:sz="0" w:space="0" w:color="auto"/>
        <w:left w:val="none" w:sz="0" w:space="0" w:color="auto"/>
        <w:bottom w:val="none" w:sz="0" w:space="0" w:color="auto"/>
        <w:right w:val="none" w:sz="0" w:space="0" w:color="auto"/>
      </w:divBdr>
    </w:div>
    <w:div w:id="976690656">
      <w:bodyDiv w:val="1"/>
      <w:marLeft w:val="0"/>
      <w:marRight w:val="0"/>
      <w:marTop w:val="0"/>
      <w:marBottom w:val="0"/>
      <w:divBdr>
        <w:top w:val="none" w:sz="0" w:space="0" w:color="auto"/>
        <w:left w:val="none" w:sz="0" w:space="0" w:color="auto"/>
        <w:bottom w:val="none" w:sz="0" w:space="0" w:color="auto"/>
        <w:right w:val="none" w:sz="0" w:space="0" w:color="auto"/>
      </w:divBdr>
    </w:div>
    <w:div w:id="979967278">
      <w:bodyDiv w:val="1"/>
      <w:marLeft w:val="0"/>
      <w:marRight w:val="0"/>
      <w:marTop w:val="0"/>
      <w:marBottom w:val="0"/>
      <w:divBdr>
        <w:top w:val="none" w:sz="0" w:space="0" w:color="auto"/>
        <w:left w:val="none" w:sz="0" w:space="0" w:color="auto"/>
        <w:bottom w:val="none" w:sz="0" w:space="0" w:color="auto"/>
        <w:right w:val="none" w:sz="0" w:space="0" w:color="auto"/>
      </w:divBdr>
    </w:div>
    <w:div w:id="1092047989">
      <w:bodyDiv w:val="1"/>
      <w:marLeft w:val="0"/>
      <w:marRight w:val="0"/>
      <w:marTop w:val="0"/>
      <w:marBottom w:val="0"/>
      <w:divBdr>
        <w:top w:val="none" w:sz="0" w:space="0" w:color="auto"/>
        <w:left w:val="none" w:sz="0" w:space="0" w:color="auto"/>
        <w:bottom w:val="none" w:sz="0" w:space="0" w:color="auto"/>
        <w:right w:val="none" w:sz="0" w:space="0" w:color="auto"/>
      </w:divBdr>
    </w:div>
    <w:div w:id="1308243557">
      <w:bodyDiv w:val="1"/>
      <w:marLeft w:val="0"/>
      <w:marRight w:val="0"/>
      <w:marTop w:val="0"/>
      <w:marBottom w:val="0"/>
      <w:divBdr>
        <w:top w:val="none" w:sz="0" w:space="0" w:color="auto"/>
        <w:left w:val="none" w:sz="0" w:space="0" w:color="auto"/>
        <w:bottom w:val="none" w:sz="0" w:space="0" w:color="auto"/>
        <w:right w:val="none" w:sz="0" w:space="0" w:color="auto"/>
      </w:divBdr>
    </w:div>
    <w:div w:id="1386757409">
      <w:bodyDiv w:val="1"/>
      <w:marLeft w:val="0"/>
      <w:marRight w:val="0"/>
      <w:marTop w:val="0"/>
      <w:marBottom w:val="0"/>
      <w:divBdr>
        <w:top w:val="none" w:sz="0" w:space="0" w:color="auto"/>
        <w:left w:val="none" w:sz="0" w:space="0" w:color="auto"/>
        <w:bottom w:val="none" w:sz="0" w:space="0" w:color="auto"/>
        <w:right w:val="none" w:sz="0" w:space="0" w:color="auto"/>
      </w:divBdr>
    </w:div>
    <w:div w:id="1438981039">
      <w:bodyDiv w:val="1"/>
      <w:marLeft w:val="0"/>
      <w:marRight w:val="0"/>
      <w:marTop w:val="0"/>
      <w:marBottom w:val="0"/>
      <w:divBdr>
        <w:top w:val="none" w:sz="0" w:space="0" w:color="auto"/>
        <w:left w:val="none" w:sz="0" w:space="0" w:color="auto"/>
        <w:bottom w:val="none" w:sz="0" w:space="0" w:color="auto"/>
        <w:right w:val="none" w:sz="0" w:space="0" w:color="auto"/>
      </w:divBdr>
    </w:div>
    <w:div w:id="1542980836">
      <w:bodyDiv w:val="1"/>
      <w:marLeft w:val="0"/>
      <w:marRight w:val="0"/>
      <w:marTop w:val="0"/>
      <w:marBottom w:val="0"/>
      <w:divBdr>
        <w:top w:val="none" w:sz="0" w:space="0" w:color="auto"/>
        <w:left w:val="none" w:sz="0" w:space="0" w:color="auto"/>
        <w:bottom w:val="none" w:sz="0" w:space="0" w:color="auto"/>
        <w:right w:val="none" w:sz="0" w:space="0" w:color="auto"/>
      </w:divBdr>
    </w:div>
    <w:div w:id="1552426560">
      <w:bodyDiv w:val="1"/>
      <w:marLeft w:val="0"/>
      <w:marRight w:val="0"/>
      <w:marTop w:val="0"/>
      <w:marBottom w:val="0"/>
      <w:divBdr>
        <w:top w:val="none" w:sz="0" w:space="0" w:color="auto"/>
        <w:left w:val="none" w:sz="0" w:space="0" w:color="auto"/>
        <w:bottom w:val="none" w:sz="0" w:space="0" w:color="auto"/>
        <w:right w:val="none" w:sz="0" w:space="0" w:color="auto"/>
      </w:divBdr>
    </w:div>
    <w:div w:id="1802723328">
      <w:bodyDiv w:val="1"/>
      <w:marLeft w:val="0"/>
      <w:marRight w:val="0"/>
      <w:marTop w:val="0"/>
      <w:marBottom w:val="0"/>
      <w:divBdr>
        <w:top w:val="none" w:sz="0" w:space="0" w:color="auto"/>
        <w:left w:val="none" w:sz="0" w:space="0" w:color="auto"/>
        <w:bottom w:val="none" w:sz="0" w:space="0" w:color="auto"/>
        <w:right w:val="none" w:sz="0" w:space="0" w:color="auto"/>
      </w:divBdr>
    </w:div>
    <w:div w:id="1806973368">
      <w:bodyDiv w:val="1"/>
      <w:marLeft w:val="0"/>
      <w:marRight w:val="0"/>
      <w:marTop w:val="0"/>
      <w:marBottom w:val="0"/>
      <w:divBdr>
        <w:top w:val="none" w:sz="0" w:space="0" w:color="auto"/>
        <w:left w:val="none" w:sz="0" w:space="0" w:color="auto"/>
        <w:bottom w:val="none" w:sz="0" w:space="0" w:color="auto"/>
        <w:right w:val="none" w:sz="0" w:space="0" w:color="auto"/>
      </w:divBdr>
    </w:div>
    <w:div w:id="20944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106285FA954D4659C7F6561C079F470423E374F82AD956514F948B22F99F69DE213D9EA388ZA11I" TargetMode="External"/><Relationship Id="rId18" Type="http://schemas.openxmlformats.org/officeDocument/2006/relationships/hyperlink" Target="consultantplus://offline/ref=96106285FA954D4659C7F6561C079F470423E473F423D956514F948B22F99F69DE213D9DA282ZA14I" TargetMode="External"/><Relationship Id="rId26" Type="http://schemas.openxmlformats.org/officeDocument/2006/relationships/hyperlink" Target="consultantplus://offline/ref=0DCFEBE6A0FCD5EC5DC9F862CD2E7C4BC07C4A48CDD8D79DFC428D5F1F3F267842E2E7525490F1AEf8i3J" TargetMode="External"/><Relationship Id="rId39" Type="http://schemas.openxmlformats.org/officeDocument/2006/relationships/hyperlink" Target="consultantplus://offline/ref=96106285FA954D4659C7F6561C079F470423E473F423D956514F948B22F99F69DE213D9DA28DZA10I" TargetMode="External"/><Relationship Id="rId3" Type="http://schemas.openxmlformats.org/officeDocument/2006/relationships/styles" Target="styles.xml"/><Relationship Id="rId21" Type="http://schemas.openxmlformats.org/officeDocument/2006/relationships/hyperlink" Target="consultantplus://offline/ref=5E2CE2B531EA3EAD806D22E00B2F47CBF058F205A5FA1B6052898DE4C37F18D18A393E09C92F6F33v9MEJ" TargetMode="External"/><Relationship Id="rId34" Type="http://schemas.openxmlformats.org/officeDocument/2006/relationships/hyperlink" Target="consultantplus://offline/ref=96106285FA954D4659C7F6561C079F470423EB7FFE2DD956514F948B22F99F69DE213D9AA3Z818I" TargetMode="External"/><Relationship Id="rId42" Type="http://schemas.openxmlformats.org/officeDocument/2006/relationships/hyperlink" Target="consultantplus://offline/ref=A9D4DA689385BA7180D15CC9337865020C813B642BEED3EFC3A62C9E90058A0D64F59B342333FDEAI7K1O" TargetMode="External"/><Relationship Id="rId47" Type="http://schemas.openxmlformats.org/officeDocument/2006/relationships/hyperlink" Target="consultantplus://offline/main?base=LAW;n=77552;fld=134"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6106285FA954D4659C7F6561C079F470423EB7FFE2DD956514F948B22F99F69DE213D9AA3Z818I" TargetMode="External"/><Relationship Id="rId17" Type="http://schemas.openxmlformats.org/officeDocument/2006/relationships/hyperlink" Target="consultantplus://offline/ref=96106285FA954D4659C7F6561C079F470423E473F423D956514F948B22F99F69DE213D9DA28DZA10I" TargetMode="External"/><Relationship Id="rId25" Type="http://schemas.openxmlformats.org/officeDocument/2006/relationships/hyperlink" Target="consultantplus://offline/ref=EB2A1938C010075EDAFF63AF7DDB3536B90E1802E82D0C98027DD6AC1864824C70F7D3BF48A7DC15a621O" TargetMode="External"/><Relationship Id="rId33" Type="http://schemas.openxmlformats.org/officeDocument/2006/relationships/hyperlink" Target="consultantplus://offline/ref=B97B82880BE420F099E65A1523A4A566F4B6B0E426D9283EFEE1F646677D7004EF685DCA9C136036pDfEG" TargetMode="External"/><Relationship Id="rId38" Type="http://schemas.openxmlformats.org/officeDocument/2006/relationships/hyperlink" Target="consultantplus://offline/ref=96106285FA954D4659C7F6561C079F470423E473F423D956514F948B22F99F69DE213D9DA28FZA16I" TargetMode="External"/><Relationship Id="rId46" Type="http://schemas.openxmlformats.org/officeDocument/2006/relationships/hyperlink" Target="mailto:dio@avo.ru" TargetMode="External"/><Relationship Id="rId2" Type="http://schemas.openxmlformats.org/officeDocument/2006/relationships/numbering" Target="numbering.xml"/><Relationship Id="rId16" Type="http://schemas.openxmlformats.org/officeDocument/2006/relationships/hyperlink" Target="consultantplus://offline/ref=96106285FA954D4659C7F6561C079F470423E473F423D956514F948B22F99F69DE213D9DA28FZA16I" TargetMode="External"/><Relationship Id="rId20" Type="http://schemas.openxmlformats.org/officeDocument/2006/relationships/hyperlink" Target="consultantplus://offline/ref=5DF18F92855D7F5E34093D9BF16D3697606B5FDDD5F520B67CB7720E2250FB784EB8CA083F168003O8e4K" TargetMode="External"/><Relationship Id="rId29" Type="http://schemas.openxmlformats.org/officeDocument/2006/relationships/hyperlink" Target="consultantplus://offline/ref=ADFAD47D8EA4EF80A2204E951C661E8FCE6AF061FE2F66656700D12E2EE2269A6A6C16DB452AA564WBH0O" TargetMode="External"/><Relationship Id="rId41" Type="http://schemas.openxmlformats.org/officeDocument/2006/relationships/hyperlink" Target="consultantplus://offline/ref=96106285FA954D4659C7F6561C079F470423EB7FFE2DD956514F948B22F99F69DE213D9DA488ZA1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7A9ABC15F06D5D28E87E8234BE81C36E83E2110BC7A491552650005D938C58A23A17B75DZB6FL" TargetMode="External"/><Relationship Id="rId24" Type="http://schemas.openxmlformats.org/officeDocument/2006/relationships/hyperlink" Target="consultantplus://offline/ref=922E0BC304B69816203C96C889F91F7684ED1FEFC3D2AF3902A6E614A1B18BBAA1C41D8B99FFDF9EkBm0H" TargetMode="External"/><Relationship Id="rId32" Type="http://schemas.openxmlformats.org/officeDocument/2006/relationships/hyperlink" Target="consultantplus://offline/ref=A8E16DA53DE350BD0405D530E0E978D2C59246A45FD758A98C99911806695398AA216E71F68756F2H1zDN" TargetMode="External"/><Relationship Id="rId37" Type="http://schemas.openxmlformats.org/officeDocument/2006/relationships/hyperlink" Target="consultantplus://offline/ref=96106285FA954D4659C7F6561C079F470423E473F423D956514F948B22F99F69DE213D9EA28BAA0AZ01EI" TargetMode="External"/><Relationship Id="rId40" Type="http://schemas.openxmlformats.org/officeDocument/2006/relationships/hyperlink" Target="consultantplus://offline/ref=96106285FA954D4659C7F6561C079F470423E473F423D956514F948B22F99F69DE213D9DA282ZA14I" TargetMode="External"/><Relationship Id="rId45" Type="http://schemas.openxmlformats.org/officeDocument/2006/relationships/hyperlink" Target="consultantplus://offline/ref=8439FC7A980B7AD0A5CBBA71B7546E9029B79E2AC4F0FCBEC0C3D31CD205EC23D9D8646B6Ax9g3I" TargetMode="External"/><Relationship Id="rId5" Type="http://schemas.openxmlformats.org/officeDocument/2006/relationships/webSettings" Target="webSettings.xml"/><Relationship Id="rId15" Type="http://schemas.openxmlformats.org/officeDocument/2006/relationships/hyperlink" Target="consultantplus://offline/ref=96106285FA954D4659C7F6561C079F470423E473F423D956514F948B22F99F69DE213D9EA28BAA0AZ01EI" TargetMode="External"/><Relationship Id="rId23" Type="http://schemas.openxmlformats.org/officeDocument/2006/relationships/hyperlink" Target="consultantplus://offline/ref=922E0BC304B69816203C96C889F91F7684ED1FEFC3D2AF3902A6E614A1B18BBAA1C41D8B99FFDF9FkBm1H" TargetMode="External"/><Relationship Id="rId28" Type="http://schemas.openxmlformats.org/officeDocument/2006/relationships/hyperlink" Target="consultantplus://offline/ref=ADFAD47D8EA4EF80A2204E951C661E8FCE6AF061FE2F66656700D12E2EE2269A6A6C16DB452BA161WBH4O" TargetMode="External"/><Relationship Id="rId36" Type="http://schemas.openxmlformats.org/officeDocument/2006/relationships/hyperlink" Target="consultantplus://offline/ref=96106285FA954D4659C7F6561C079F470423E374F82AD956514F948B22F99F69DE213D9EA38AZA16I" TargetMode="External"/><Relationship Id="rId49" Type="http://schemas.openxmlformats.org/officeDocument/2006/relationships/fontTable" Target="fontTable.xml"/><Relationship Id="rId10" Type="http://schemas.openxmlformats.org/officeDocument/2006/relationships/hyperlink" Target="consultantplus://offline/ref=F21FD1C045E802E05C683D0C7B586DC0F8D9A97617154259615E2603E0CC9336B61E4781A807WEA3O" TargetMode="External"/><Relationship Id="rId19" Type="http://schemas.openxmlformats.org/officeDocument/2006/relationships/hyperlink" Target="consultantplus://offline/ref=96106285FA954D4659C7F6561C079F470423EB7FFE2DD956514F948B22F99F69DE213D9DA488ZA12I" TargetMode="External"/><Relationship Id="rId31" Type="http://schemas.openxmlformats.org/officeDocument/2006/relationships/hyperlink" Target="consultantplus://offline/ref=A8E16DA53DE350BD0405D530E0E978D2C59246A45FD758A98C99911806695398AA216E71F68756F5H1z5N" TargetMode="External"/><Relationship Id="rId44" Type="http://schemas.openxmlformats.org/officeDocument/2006/relationships/hyperlink" Target="consultantplus://offline/ref=AF2973C27DC5DDFB1C9EF3A211A1E96A8655D225D3C256F85162AE804C72F53984F7D1519916903738t2J"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96106285FA954D4659C7F6561C079F470423E374F82AD956514F948B22F99F69DE213D9EA38AZA16I" TargetMode="External"/><Relationship Id="rId22" Type="http://schemas.openxmlformats.org/officeDocument/2006/relationships/hyperlink" Target="consultantplus://offline/ref=4CDC0B3E5F0C586CC3F9EC14C6256C48B626C46739D606531972F63D0DA0F63B8305EDD804Q0OBJ" TargetMode="External"/><Relationship Id="rId27" Type="http://schemas.openxmlformats.org/officeDocument/2006/relationships/hyperlink" Target="consultantplus://offline/ref=DF1BCA85724DF4DB414D6BEFCBA40892387CED0B8BDB064DB2024C6931AE1033EA0A512F00E4C342EChFJ" TargetMode="External"/><Relationship Id="rId30" Type="http://schemas.openxmlformats.org/officeDocument/2006/relationships/hyperlink" Target="consultantplus://offline/ref=4FC391C5B6C0F5707A727BC88BA2E3539A5F04B4B1CFF2810F8F44B68BBD92FAA7310883CF29DAF0k3t0M" TargetMode="External"/><Relationship Id="rId35" Type="http://schemas.openxmlformats.org/officeDocument/2006/relationships/hyperlink" Target="consultantplus://offline/ref=96106285FA954D4659C7F6561C079F470423E374F82AD956514F948B22F99F69DE213D9EA388ZA11I" TargetMode="External"/><Relationship Id="rId43" Type="http://schemas.openxmlformats.org/officeDocument/2006/relationships/hyperlink" Target="consultantplus://offline/ref=A5AE6D919A999A91857DB6BF11D81E646A14BA5644D88165D0AC69D01CE12610AD9EAAB14D9ADA7AX2rCJ" TargetMode="External"/><Relationship Id="rId48"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4B9A-D9B2-43EE-8EFA-22630F50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16827</Words>
  <Characters>95916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ТЕАД</vt:lpstr>
    </vt:vector>
  </TitlesOfParts>
  <Company>ДИЗО</Company>
  <LinksUpToDate>false</LinksUpToDate>
  <CharactersWithSpaces>112518</CharactersWithSpaces>
  <SharedDoc>false</SharedDoc>
  <HLinks>
    <vt:vector size="234" baseType="variant">
      <vt:variant>
        <vt:i4>2949158</vt:i4>
      </vt:variant>
      <vt:variant>
        <vt:i4>444</vt:i4>
      </vt:variant>
      <vt:variant>
        <vt:i4>0</vt:i4>
      </vt:variant>
      <vt:variant>
        <vt:i4>5</vt:i4>
      </vt:variant>
      <vt:variant>
        <vt:lpwstr>consultantplus://offline/main?base=LAW;n=77552;fld=134</vt:lpwstr>
      </vt:variant>
      <vt:variant>
        <vt:lpwstr/>
      </vt:variant>
      <vt:variant>
        <vt:i4>1376315</vt:i4>
      </vt:variant>
      <vt:variant>
        <vt:i4>177</vt:i4>
      </vt:variant>
      <vt:variant>
        <vt:i4>0</vt:i4>
      </vt:variant>
      <vt:variant>
        <vt:i4>5</vt:i4>
      </vt:variant>
      <vt:variant>
        <vt:lpwstr>mailto:dio@avo.ru</vt:lpwstr>
      </vt:variant>
      <vt:variant>
        <vt:lpwstr/>
      </vt:variant>
      <vt:variant>
        <vt:i4>458756</vt:i4>
      </vt:variant>
      <vt:variant>
        <vt:i4>144</vt:i4>
      </vt:variant>
      <vt:variant>
        <vt:i4>0</vt:i4>
      </vt:variant>
      <vt:variant>
        <vt:i4>5</vt:i4>
      </vt:variant>
      <vt:variant>
        <vt:lpwstr>consultantplus://offline/ref=8439FC7A980B7AD0A5CBBA71B7546E9029B79E2AC4F0FCBEC0C3D31CD205EC23D9D8646B6Ax9g3I</vt:lpwstr>
      </vt:variant>
      <vt:variant>
        <vt:lpwstr/>
      </vt:variant>
      <vt:variant>
        <vt:i4>3801142</vt:i4>
      </vt:variant>
      <vt:variant>
        <vt:i4>141</vt:i4>
      </vt:variant>
      <vt:variant>
        <vt:i4>0</vt:i4>
      </vt:variant>
      <vt:variant>
        <vt:i4>5</vt:i4>
      </vt:variant>
      <vt:variant>
        <vt:lpwstr>consultantplus://offline/ref=AF2973C27DC5DDFB1C9EF3A211A1E96A8655D225D3C256F85162AE804C72F53984F7D1519916903738t2J</vt:lpwstr>
      </vt:variant>
      <vt:variant>
        <vt:lpwstr/>
      </vt:variant>
      <vt:variant>
        <vt:i4>8192052</vt:i4>
      </vt:variant>
      <vt:variant>
        <vt:i4>138</vt:i4>
      </vt:variant>
      <vt:variant>
        <vt:i4>0</vt:i4>
      </vt:variant>
      <vt:variant>
        <vt:i4>5</vt:i4>
      </vt:variant>
      <vt:variant>
        <vt:lpwstr>consultantplus://offline/ref=A5AE6D919A999A91857DB6BF11D81E646A14BA5644D88165D0AC69D01CE12610AD9EAAB14D9ADA7AX2rCJ</vt:lpwstr>
      </vt:variant>
      <vt:variant>
        <vt:lpwstr/>
      </vt:variant>
      <vt:variant>
        <vt:i4>2687029</vt:i4>
      </vt:variant>
      <vt:variant>
        <vt:i4>135</vt:i4>
      </vt:variant>
      <vt:variant>
        <vt:i4>0</vt:i4>
      </vt:variant>
      <vt:variant>
        <vt:i4>5</vt:i4>
      </vt:variant>
      <vt:variant>
        <vt:lpwstr>consultantplus://offline/ref=A9D4DA689385BA7180D15CC9337865020C813B642BEED3EFC3A62C9E90058A0D64F59B342333FDEAI7K1O</vt:lpwstr>
      </vt:variant>
      <vt:variant>
        <vt:lpwstr/>
      </vt:variant>
      <vt:variant>
        <vt:i4>3997758</vt:i4>
      </vt:variant>
      <vt:variant>
        <vt:i4>132</vt:i4>
      </vt:variant>
      <vt:variant>
        <vt:i4>0</vt:i4>
      </vt:variant>
      <vt:variant>
        <vt:i4>5</vt:i4>
      </vt:variant>
      <vt:variant>
        <vt:lpwstr>consultantplus://offline/ref=96106285FA954D4659C7F6561C079F470423EB7FFE2DD956514F948B22F99F69DE213D9DA488ZA12I</vt:lpwstr>
      </vt:variant>
      <vt:variant>
        <vt:lpwstr/>
      </vt:variant>
      <vt:variant>
        <vt:i4>3997745</vt:i4>
      </vt:variant>
      <vt:variant>
        <vt:i4>129</vt:i4>
      </vt:variant>
      <vt:variant>
        <vt:i4>0</vt:i4>
      </vt:variant>
      <vt:variant>
        <vt:i4>5</vt:i4>
      </vt:variant>
      <vt:variant>
        <vt:lpwstr>consultantplus://offline/ref=96106285FA954D4659C7F6561C079F470423E473F423D956514F948B22F99F69DE213D9DA282ZA14I</vt:lpwstr>
      </vt:variant>
      <vt:variant>
        <vt:lpwstr/>
      </vt:variant>
      <vt:variant>
        <vt:i4>3997795</vt:i4>
      </vt:variant>
      <vt:variant>
        <vt:i4>126</vt:i4>
      </vt:variant>
      <vt:variant>
        <vt:i4>0</vt:i4>
      </vt:variant>
      <vt:variant>
        <vt:i4>5</vt:i4>
      </vt:variant>
      <vt:variant>
        <vt:lpwstr>consultantplus://offline/ref=96106285FA954D4659C7F6561C079F470423E473F423D956514F948B22F99F69DE213D9DA28DZA10I</vt:lpwstr>
      </vt:variant>
      <vt:variant>
        <vt:lpwstr/>
      </vt:variant>
      <vt:variant>
        <vt:i4>3997799</vt:i4>
      </vt:variant>
      <vt:variant>
        <vt:i4>123</vt:i4>
      </vt:variant>
      <vt:variant>
        <vt:i4>0</vt:i4>
      </vt:variant>
      <vt:variant>
        <vt:i4>5</vt:i4>
      </vt:variant>
      <vt:variant>
        <vt:lpwstr>consultantplus://offline/ref=96106285FA954D4659C7F6561C079F470423E473F423D956514F948B22F99F69DE213D9DA28FZA16I</vt:lpwstr>
      </vt:variant>
      <vt:variant>
        <vt:lpwstr/>
      </vt:variant>
      <vt:variant>
        <vt:i4>7077984</vt:i4>
      </vt:variant>
      <vt:variant>
        <vt:i4>120</vt:i4>
      </vt:variant>
      <vt:variant>
        <vt:i4>0</vt:i4>
      </vt:variant>
      <vt:variant>
        <vt:i4>5</vt:i4>
      </vt:variant>
      <vt:variant>
        <vt:lpwstr>consultantplus://offline/ref=96106285FA954D4659C7F6561C079F470423E473F423D956514F948B22F99F69DE213D9EA28BAA0AZ01EI</vt:lpwstr>
      </vt:variant>
      <vt:variant>
        <vt:lpwstr/>
      </vt:variant>
      <vt:variant>
        <vt:i4>3997758</vt:i4>
      </vt:variant>
      <vt:variant>
        <vt:i4>117</vt:i4>
      </vt:variant>
      <vt:variant>
        <vt:i4>0</vt:i4>
      </vt:variant>
      <vt:variant>
        <vt:i4>5</vt:i4>
      </vt:variant>
      <vt:variant>
        <vt:lpwstr>consultantplus://offline/ref=96106285FA954D4659C7F6561C079F470423E374F82AD956514F948B22F99F69DE213D9EA38AZA16I</vt:lpwstr>
      </vt:variant>
      <vt:variant>
        <vt:lpwstr/>
      </vt:variant>
      <vt:variant>
        <vt:i4>3997792</vt:i4>
      </vt:variant>
      <vt:variant>
        <vt:i4>114</vt:i4>
      </vt:variant>
      <vt:variant>
        <vt:i4>0</vt:i4>
      </vt:variant>
      <vt:variant>
        <vt:i4>5</vt:i4>
      </vt:variant>
      <vt:variant>
        <vt:lpwstr>consultantplus://offline/ref=96106285FA954D4659C7F6561C079F470423E374F82AD956514F948B22F99F69DE213D9EA388ZA11I</vt:lpwstr>
      </vt:variant>
      <vt:variant>
        <vt:lpwstr/>
      </vt:variant>
      <vt:variant>
        <vt:i4>327767</vt:i4>
      </vt:variant>
      <vt:variant>
        <vt:i4>111</vt:i4>
      </vt:variant>
      <vt:variant>
        <vt:i4>0</vt:i4>
      </vt:variant>
      <vt:variant>
        <vt:i4>5</vt:i4>
      </vt:variant>
      <vt:variant>
        <vt:lpwstr>consultantplus://offline/ref=96106285FA954D4659C7F6561C079F470423EB7FFE2DD956514F948B22F99F69DE213D9AA3Z818I</vt:lpwstr>
      </vt:variant>
      <vt:variant>
        <vt:lpwstr/>
      </vt:variant>
      <vt:variant>
        <vt:i4>3539042</vt:i4>
      </vt:variant>
      <vt:variant>
        <vt:i4>108</vt:i4>
      </vt:variant>
      <vt:variant>
        <vt:i4>0</vt:i4>
      </vt:variant>
      <vt:variant>
        <vt:i4>5</vt:i4>
      </vt:variant>
      <vt:variant>
        <vt:lpwstr>consultantplus://offline/ref=B97B82880BE420F099E65A1523A4A566F4B6B0E426D9283EFEE1F646677D7004EF685DCA9C136036pDfEG</vt:lpwstr>
      </vt:variant>
      <vt:variant>
        <vt:lpwstr/>
      </vt:variant>
      <vt:variant>
        <vt:i4>3670123</vt:i4>
      </vt:variant>
      <vt:variant>
        <vt:i4>105</vt:i4>
      </vt:variant>
      <vt:variant>
        <vt:i4>0</vt:i4>
      </vt:variant>
      <vt:variant>
        <vt:i4>5</vt:i4>
      </vt:variant>
      <vt:variant>
        <vt:lpwstr>consultantplus://offline/ref=A8E16DA53DE350BD0405D530E0E978D2C59246A45FD758A98C99911806695398AA216E71F68756F2H1zDN</vt:lpwstr>
      </vt:variant>
      <vt:variant>
        <vt:lpwstr/>
      </vt:variant>
      <vt:variant>
        <vt:i4>3670077</vt:i4>
      </vt:variant>
      <vt:variant>
        <vt:i4>102</vt:i4>
      </vt:variant>
      <vt:variant>
        <vt:i4>0</vt:i4>
      </vt:variant>
      <vt:variant>
        <vt:i4>5</vt:i4>
      </vt:variant>
      <vt:variant>
        <vt:lpwstr>consultantplus://offline/ref=A8E16DA53DE350BD0405D530E0E978D2C59246A45FD758A98C99911806695398AA216E71F68756F5H1z5N</vt:lpwstr>
      </vt:variant>
      <vt:variant>
        <vt:lpwstr/>
      </vt:variant>
      <vt:variant>
        <vt:i4>6619246</vt:i4>
      </vt:variant>
      <vt:variant>
        <vt:i4>99</vt:i4>
      </vt:variant>
      <vt:variant>
        <vt:i4>0</vt:i4>
      </vt:variant>
      <vt:variant>
        <vt:i4>5</vt:i4>
      </vt:variant>
      <vt:variant>
        <vt:lpwstr>consultantplus://offline/ref=4FC391C5B6C0F5707A727BC88BA2E3539A5F04B4B1CFF2810F8F44B68BBD92FAA7310883CF29DAF0k3t0M</vt:lpwstr>
      </vt:variant>
      <vt:variant>
        <vt:lpwstr/>
      </vt:variant>
      <vt:variant>
        <vt:i4>7143472</vt:i4>
      </vt:variant>
      <vt:variant>
        <vt:i4>96</vt:i4>
      </vt:variant>
      <vt:variant>
        <vt:i4>0</vt:i4>
      </vt:variant>
      <vt:variant>
        <vt:i4>5</vt:i4>
      </vt:variant>
      <vt:variant>
        <vt:lpwstr>consultantplus://offline/ref=ADFAD47D8EA4EF80A2204E951C661E8FCE6AF061FE2F66656700D12E2EE2269A6A6C16DB452AA564WBH0O</vt:lpwstr>
      </vt:variant>
      <vt:variant>
        <vt:lpwstr/>
      </vt:variant>
      <vt:variant>
        <vt:i4>7143478</vt:i4>
      </vt:variant>
      <vt:variant>
        <vt:i4>93</vt:i4>
      </vt:variant>
      <vt:variant>
        <vt:i4>0</vt:i4>
      </vt:variant>
      <vt:variant>
        <vt:i4>5</vt:i4>
      </vt:variant>
      <vt:variant>
        <vt:lpwstr>consultantplus://offline/ref=ADFAD47D8EA4EF80A2204E951C661E8FCE6AF061FE2F66656700D12E2EE2269A6A6C16DB452BA161WBH4O</vt:lpwstr>
      </vt:variant>
      <vt:variant>
        <vt:lpwstr/>
      </vt:variant>
      <vt:variant>
        <vt:i4>2949225</vt:i4>
      </vt:variant>
      <vt:variant>
        <vt:i4>90</vt:i4>
      </vt:variant>
      <vt:variant>
        <vt:i4>0</vt:i4>
      </vt:variant>
      <vt:variant>
        <vt:i4>5</vt:i4>
      </vt:variant>
      <vt:variant>
        <vt:lpwstr>consultantplus://offline/ref=DF1BCA85724DF4DB414D6BEFCBA40892387CED0B8BDB064DB2024C6931AE1033EA0A512F00E4C342EChFJ</vt:lpwstr>
      </vt:variant>
      <vt:variant>
        <vt:lpwstr/>
      </vt:variant>
      <vt:variant>
        <vt:i4>8126563</vt:i4>
      </vt:variant>
      <vt:variant>
        <vt:i4>87</vt:i4>
      </vt:variant>
      <vt:variant>
        <vt:i4>0</vt:i4>
      </vt:variant>
      <vt:variant>
        <vt:i4>5</vt:i4>
      </vt:variant>
      <vt:variant>
        <vt:lpwstr>consultantplus://offline/ref=0DCFEBE6A0FCD5EC5DC9F862CD2E7C4BC07C4A48CDD8D79DFC428D5F1F3F267842E2E7525490F1AEf8i3J</vt:lpwstr>
      </vt:variant>
      <vt:variant>
        <vt:lpwstr/>
      </vt:variant>
      <vt:variant>
        <vt:i4>3080293</vt:i4>
      </vt:variant>
      <vt:variant>
        <vt:i4>84</vt:i4>
      </vt:variant>
      <vt:variant>
        <vt:i4>0</vt:i4>
      </vt:variant>
      <vt:variant>
        <vt:i4>5</vt:i4>
      </vt:variant>
      <vt:variant>
        <vt:lpwstr>consultantplus://offline/ref=EB2A1938C010075EDAFF63AF7DDB3536B90E1802E82D0C98027DD6AC1864824C70F7D3BF48A7DC15a621O</vt:lpwstr>
      </vt:variant>
      <vt:variant>
        <vt:lpwstr/>
      </vt:variant>
      <vt:variant>
        <vt:i4>2228320</vt:i4>
      </vt:variant>
      <vt:variant>
        <vt:i4>81</vt:i4>
      </vt:variant>
      <vt:variant>
        <vt:i4>0</vt:i4>
      </vt:variant>
      <vt:variant>
        <vt:i4>5</vt:i4>
      </vt:variant>
      <vt:variant>
        <vt:lpwstr>consultantplus://offline/ref=922E0BC304B69816203C96C889F91F7684ED1FEFC3D2AF3902A6E614A1B18BBAA1C41D8B99FFDF9EkBm0H</vt:lpwstr>
      </vt:variant>
      <vt:variant>
        <vt:lpwstr/>
      </vt:variant>
      <vt:variant>
        <vt:i4>2228322</vt:i4>
      </vt:variant>
      <vt:variant>
        <vt:i4>78</vt:i4>
      </vt:variant>
      <vt:variant>
        <vt:i4>0</vt:i4>
      </vt:variant>
      <vt:variant>
        <vt:i4>5</vt:i4>
      </vt:variant>
      <vt:variant>
        <vt:lpwstr>consultantplus://offline/ref=922E0BC304B69816203C96C889F91F7684ED1FEFC3D2AF3902A6E614A1B18BBAA1C41D8B99FFDF9FkBm1H</vt:lpwstr>
      </vt:variant>
      <vt:variant>
        <vt:lpwstr/>
      </vt:variant>
      <vt:variant>
        <vt:i4>6160465</vt:i4>
      </vt:variant>
      <vt:variant>
        <vt:i4>75</vt:i4>
      </vt:variant>
      <vt:variant>
        <vt:i4>0</vt:i4>
      </vt:variant>
      <vt:variant>
        <vt:i4>5</vt:i4>
      </vt:variant>
      <vt:variant>
        <vt:lpwstr>consultantplus://offline/ref=4CDC0B3E5F0C586CC3F9EC14C6256C48B626C46739D606531972F63D0DA0F63B8305EDD804Q0OBJ</vt:lpwstr>
      </vt:variant>
      <vt:variant>
        <vt:lpwstr/>
      </vt:variant>
      <vt:variant>
        <vt:i4>3473514</vt:i4>
      </vt:variant>
      <vt:variant>
        <vt:i4>72</vt:i4>
      </vt:variant>
      <vt:variant>
        <vt:i4>0</vt:i4>
      </vt:variant>
      <vt:variant>
        <vt:i4>5</vt:i4>
      </vt:variant>
      <vt:variant>
        <vt:lpwstr>consultantplus://offline/ref=5E2CE2B531EA3EAD806D22E00B2F47CBF058F205A5FA1B6052898DE4C37F18D18A393E09C92F6F33v9MEJ</vt:lpwstr>
      </vt:variant>
      <vt:variant>
        <vt:lpwstr/>
      </vt:variant>
      <vt:variant>
        <vt:i4>2293819</vt:i4>
      </vt:variant>
      <vt:variant>
        <vt:i4>69</vt:i4>
      </vt:variant>
      <vt:variant>
        <vt:i4>0</vt:i4>
      </vt:variant>
      <vt:variant>
        <vt:i4>5</vt:i4>
      </vt:variant>
      <vt:variant>
        <vt:lpwstr>consultantplus://offline/ref=5DF18F92855D7F5E34093D9BF16D3697606B5FDDD5F520B67CB7720E2250FB784EB8CA083F168003O8e4K</vt:lpwstr>
      </vt:variant>
      <vt:variant>
        <vt:lpwstr/>
      </vt:variant>
      <vt:variant>
        <vt:i4>3997758</vt:i4>
      </vt:variant>
      <vt:variant>
        <vt:i4>66</vt:i4>
      </vt:variant>
      <vt:variant>
        <vt:i4>0</vt:i4>
      </vt:variant>
      <vt:variant>
        <vt:i4>5</vt:i4>
      </vt:variant>
      <vt:variant>
        <vt:lpwstr>consultantplus://offline/ref=96106285FA954D4659C7F6561C079F470423EB7FFE2DD956514F948B22F99F69DE213D9DA488ZA12I</vt:lpwstr>
      </vt:variant>
      <vt:variant>
        <vt:lpwstr/>
      </vt:variant>
      <vt:variant>
        <vt:i4>3997745</vt:i4>
      </vt:variant>
      <vt:variant>
        <vt:i4>63</vt:i4>
      </vt:variant>
      <vt:variant>
        <vt:i4>0</vt:i4>
      </vt:variant>
      <vt:variant>
        <vt:i4>5</vt:i4>
      </vt:variant>
      <vt:variant>
        <vt:lpwstr>consultantplus://offline/ref=96106285FA954D4659C7F6561C079F470423E473F423D956514F948B22F99F69DE213D9DA282ZA14I</vt:lpwstr>
      </vt:variant>
      <vt:variant>
        <vt:lpwstr/>
      </vt:variant>
      <vt:variant>
        <vt:i4>3997795</vt:i4>
      </vt:variant>
      <vt:variant>
        <vt:i4>60</vt:i4>
      </vt:variant>
      <vt:variant>
        <vt:i4>0</vt:i4>
      </vt:variant>
      <vt:variant>
        <vt:i4>5</vt:i4>
      </vt:variant>
      <vt:variant>
        <vt:lpwstr>consultantplus://offline/ref=96106285FA954D4659C7F6561C079F470423E473F423D956514F948B22F99F69DE213D9DA28DZA10I</vt:lpwstr>
      </vt:variant>
      <vt:variant>
        <vt:lpwstr/>
      </vt:variant>
      <vt:variant>
        <vt:i4>3997799</vt:i4>
      </vt:variant>
      <vt:variant>
        <vt:i4>57</vt:i4>
      </vt:variant>
      <vt:variant>
        <vt:i4>0</vt:i4>
      </vt:variant>
      <vt:variant>
        <vt:i4>5</vt:i4>
      </vt:variant>
      <vt:variant>
        <vt:lpwstr>consultantplus://offline/ref=96106285FA954D4659C7F6561C079F470423E473F423D956514F948B22F99F69DE213D9DA28FZA16I</vt:lpwstr>
      </vt:variant>
      <vt:variant>
        <vt:lpwstr/>
      </vt:variant>
      <vt:variant>
        <vt:i4>7077984</vt:i4>
      </vt:variant>
      <vt:variant>
        <vt:i4>54</vt:i4>
      </vt:variant>
      <vt:variant>
        <vt:i4>0</vt:i4>
      </vt:variant>
      <vt:variant>
        <vt:i4>5</vt:i4>
      </vt:variant>
      <vt:variant>
        <vt:lpwstr>consultantplus://offline/ref=96106285FA954D4659C7F6561C079F470423E473F423D956514F948B22F99F69DE213D9EA28BAA0AZ01EI</vt:lpwstr>
      </vt:variant>
      <vt:variant>
        <vt:lpwstr/>
      </vt:variant>
      <vt:variant>
        <vt:i4>3997758</vt:i4>
      </vt:variant>
      <vt:variant>
        <vt:i4>51</vt:i4>
      </vt:variant>
      <vt:variant>
        <vt:i4>0</vt:i4>
      </vt:variant>
      <vt:variant>
        <vt:i4>5</vt:i4>
      </vt:variant>
      <vt:variant>
        <vt:lpwstr>consultantplus://offline/ref=96106285FA954D4659C7F6561C079F470423E374F82AD956514F948B22F99F69DE213D9EA38AZA16I</vt:lpwstr>
      </vt:variant>
      <vt:variant>
        <vt:lpwstr/>
      </vt:variant>
      <vt:variant>
        <vt:i4>3997792</vt:i4>
      </vt:variant>
      <vt:variant>
        <vt:i4>48</vt:i4>
      </vt:variant>
      <vt:variant>
        <vt:i4>0</vt:i4>
      </vt:variant>
      <vt:variant>
        <vt:i4>5</vt:i4>
      </vt:variant>
      <vt:variant>
        <vt:lpwstr>consultantplus://offline/ref=96106285FA954D4659C7F6561C079F470423E374F82AD956514F948B22F99F69DE213D9EA388ZA11I</vt:lpwstr>
      </vt:variant>
      <vt:variant>
        <vt:lpwstr/>
      </vt:variant>
      <vt:variant>
        <vt:i4>327767</vt:i4>
      </vt:variant>
      <vt:variant>
        <vt:i4>45</vt:i4>
      </vt:variant>
      <vt:variant>
        <vt:i4>0</vt:i4>
      </vt:variant>
      <vt:variant>
        <vt:i4>5</vt:i4>
      </vt:variant>
      <vt:variant>
        <vt:lpwstr>consultantplus://offline/ref=96106285FA954D4659C7F6561C079F470423EB7FFE2DD956514F948B22F99F69DE213D9AA3Z818I</vt:lpwstr>
      </vt:variant>
      <vt:variant>
        <vt:lpwstr/>
      </vt:variant>
      <vt:variant>
        <vt:i4>5963871</vt:i4>
      </vt:variant>
      <vt:variant>
        <vt:i4>42</vt:i4>
      </vt:variant>
      <vt:variant>
        <vt:i4>0</vt:i4>
      </vt:variant>
      <vt:variant>
        <vt:i4>5</vt:i4>
      </vt:variant>
      <vt:variant>
        <vt:lpwstr>consultantplus://offline/ref=3E7A9ABC15F06D5D28E87E8234BE81C36E83E2110BC7A491552650005D938C58A23A17B75DZB6FL</vt:lpwstr>
      </vt:variant>
      <vt:variant>
        <vt:lpwstr/>
      </vt:variant>
      <vt:variant>
        <vt:i4>6815845</vt:i4>
      </vt:variant>
      <vt:variant>
        <vt:i4>39</vt:i4>
      </vt:variant>
      <vt:variant>
        <vt:i4>0</vt:i4>
      </vt:variant>
      <vt:variant>
        <vt:i4>5</vt:i4>
      </vt:variant>
      <vt:variant>
        <vt:lpwstr>consultantplus://offline/ref=F21FD1C045E802E05C683D0C7B586DC0F8D9A97617154259615E2603E0CC9336B61E4781A807WEA3O</vt:lpwstr>
      </vt:variant>
      <vt:variant>
        <vt:lpwstr/>
      </vt:variant>
      <vt:variant>
        <vt:i4>7274549</vt:i4>
      </vt:variant>
      <vt:variant>
        <vt:i4>36</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ТЕАД</dc:title>
  <dc:creator>Виноградова</dc:creator>
  <cp:lastModifiedBy>Закупки</cp:lastModifiedBy>
  <cp:revision>2</cp:revision>
  <cp:lastPrinted>2018-01-10T08:41:00Z</cp:lastPrinted>
  <dcterms:created xsi:type="dcterms:W3CDTF">2018-01-19T12:40:00Z</dcterms:created>
  <dcterms:modified xsi:type="dcterms:W3CDTF">2018-01-19T12:40:00Z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818578218</vt:i4>
  </property>
  <property fmtid="{D5CDD505-2E9C-101B-9397-08002B2CF9AE}" pid="3" name="_PreviousAdHocReviewCycleID">
    <vt:i4>-2039264693</vt:i4>
  </property>
  <property fmtid="{D5CDD505-2E9C-101B-9397-08002B2CF9AE}" pid="4" name="_ReviewingToolsShownOnce">
    <vt:lpwstr/>
  </property>
</Properties>
</file>